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rsidR="00392C40" w:rsidRDefault="00392C40" w:rsidP="00392C40">
      <w:pPr>
        <w:rPr>
          <w:rFonts w:ascii="Arial" w:hAnsi="Arial" w:cs="Arial"/>
          <w:color w:val="C00000"/>
          <w:sz w:val="60"/>
          <w:szCs w:val="60"/>
        </w:rPr>
      </w:pPr>
    </w:p>
    <w:p w:rsidR="00392C40" w:rsidRDefault="00392C40" w:rsidP="00392C40">
      <w:pPr>
        <w:rPr>
          <w:rFonts w:ascii="Arial" w:hAnsi="Arial" w:cs="Arial"/>
          <w:color w:val="C00000"/>
          <w:sz w:val="60"/>
          <w:szCs w:val="60"/>
        </w:rPr>
      </w:pPr>
      <w:r>
        <w:rPr>
          <w:rFonts w:ascii="Arial" w:hAnsi="Arial" w:cs="Arial"/>
          <w:color w:val="C00000"/>
          <w:sz w:val="60"/>
          <w:szCs w:val="60"/>
        </w:rPr>
        <w:t>Homework – package holidays</w:t>
      </w:r>
    </w:p>
    <w:p w:rsidR="00392C40" w:rsidRDefault="00392C40" w:rsidP="00392C40">
      <w:pPr>
        <w:numPr>
          <w:ilvl w:val="0"/>
          <w:numId w:val="5"/>
        </w:numPr>
        <w:rPr>
          <w:rFonts w:ascii="Arial" w:hAnsi="Arial" w:cs="Arial"/>
        </w:rPr>
      </w:pPr>
      <w:r>
        <w:rPr>
          <w:rFonts w:ascii="Arial" w:hAnsi="Arial" w:cs="Arial"/>
          <w:lang w:val="en-US"/>
        </w:rPr>
        <w:t xml:space="preserve">Use a search engine to find out what is meant by the term ‘package holiday’. </w:t>
      </w:r>
    </w:p>
    <w:p w:rsidR="00392C40" w:rsidRDefault="00392C40" w:rsidP="00392C40">
      <w:pPr>
        <w:numPr>
          <w:ilvl w:val="0"/>
          <w:numId w:val="5"/>
        </w:numPr>
        <w:rPr>
          <w:rFonts w:ascii="Arial" w:hAnsi="Arial" w:cs="Arial"/>
        </w:rPr>
      </w:pPr>
      <w:r>
        <w:rPr>
          <w:rFonts w:ascii="Arial" w:hAnsi="Arial" w:cs="Arial"/>
          <w:lang w:val="en-US"/>
        </w:rPr>
        <w:t>What items are included in a package holiday?</w:t>
      </w:r>
    </w:p>
    <w:p w:rsidR="00392C40" w:rsidRDefault="00392C40" w:rsidP="00392C40">
      <w:pPr>
        <w:numPr>
          <w:ilvl w:val="0"/>
          <w:numId w:val="5"/>
        </w:numPr>
        <w:rPr>
          <w:rFonts w:ascii="Arial" w:hAnsi="Arial" w:cs="Arial"/>
        </w:rPr>
      </w:pPr>
      <w:r>
        <w:rPr>
          <w:rFonts w:ascii="Arial" w:hAnsi="Arial" w:cs="Arial"/>
          <w:lang w:val="en-US"/>
        </w:rPr>
        <w:t>What are the advantages and disadvantages of going on a package holiday?</w:t>
      </w:r>
    </w:p>
    <w:p w:rsidR="00392C40" w:rsidRDefault="00392C40" w:rsidP="00392C40">
      <w:pPr>
        <w:rPr>
          <w:rFonts w:ascii="Arial" w:hAnsi="Arial" w:cs="Arial"/>
          <w:b/>
        </w:rPr>
      </w:pPr>
      <w:r>
        <w:rPr>
          <w:rFonts w:ascii="Arial" w:hAnsi="Arial" w:cs="Arial"/>
          <w:b/>
        </w:rPr>
        <w:t>Some answers</w:t>
      </w:r>
    </w:p>
    <w:p w:rsidR="00392C40" w:rsidRDefault="00392C40" w:rsidP="00392C40">
      <w:pPr>
        <w:pStyle w:val="ListParagraph"/>
        <w:numPr>
          <w:ilvl w:val="0"/>
          <w:numId w:val="6"/>
        </w:numPr>
        <w:spacing w:after="160" w:line="256" w:lineRule="auto"/>
        <w:rPr>
          <w:rFonts w:ascii="Arial" w:hAnsi="Arial" w:cs="Arial"/>
        </w:rPr>
      </w:pPr>
      <w:r>
        <w:rPr>
          <w:rFonts w:ascii="Arial" w:hAnsi="Arial" w:cs="Arial"/>
        </w:rPr>
        <w:t>A package holiday is a holiday in which all of the key elements are combined to produce a single price. The key elements are likely to include: flight, hotel, transfers, food, and possibly, activities.</w:t>
      </w:r>
    </w:p>
    <w:p w:rsidR="00392C40" w:rsidRDefault="00392C40" w:rsidP="00392C40">
      <w:pPr>
        <w:pStyle w:val="ListParagraph"/>
        <w:numPr>
          <w:ilvl w:val="0"/>
          <w:numId w:val="6"/>
        </w:numPr>
        <w:spacing w:after="160" w:line="256" w:lineRule="auto"/>
        <w:rPr>
          <w:rFonts w:ascii="Arial" w:hAnsi="Arial" w:cs="Arial"/>
        </w:rPr>
      </w:pPr>
      <w:r>
        <w:rPr>
          <w:rFonts w:ascii="Arial" w:hAnsi="Arial" w:cs="Arial"/>
        </w:rPr>
        <w:t>There are many items. The following is not an exhaustive list</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Flight</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Hotel</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Transfers</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Food</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Drinks on all-inclusive holidays</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Activities (sports, rides, trips and excursions)</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Flight and seat upgrades</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Hotel room upgrades</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Insurance</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Extra baggage</w:t>
      </w:r>
    </w:p>
    <w:p w:rsidR="00392C40" w:rsidRDefault="00392C40" w:rsidP="00392C40">
      <w:pPr>
        <w:pStyle w:val="ListParagraph"/>
        <w:numPr>
          <w:ilvl w:val="0"/>
          <w:numId w:val="6"/>
        </w:numPr>
        <w:spacing w:after="160" w:line="256" w:lineRule="auto"/>
        <w:rPr>
          <w:rFonts w:ascii="Arial" w:hAnsi="Arial" w:cs="Arial"/>
        </w:rPr>
      </w:pPr>
      <w:r>
        <w:rPr>
          <w:rFonts w:ascii="Arial" w:hAnsi="Arial" w:cs="Arial"/>
        </w:rPr>
        <w:t>Advantages and disadvantages of a package holiday</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Advantages</w:t>
      </w:r>
    </w:p>
    <w:p w:rsidR="00392C40" w:rsidRDefault="00392C40" w:rsidP="00392C40">
      <w:pPr>
        <w:pStyle w:val="ListParagraph"/>
        <w:numPr>
          <w:ilvl w:val="2"/>
          <w:numId w:val="6"/>
        </w:numPr>
        <w:spacing w:after="160" w:line="256" w:lineRule="auto"/>
        <w:rPr>
          <w:rFonts w:ascii="Arial" w:hAnsi="Arial" w:cs="Arial"/>
        </w:rPr>
      </w:pPr>
      <w:r>
        <w:rPr>
          <w:rFonts w:ascii="Arial" w:hAnsi="Arial" w:cs="Arial"/>
        </w:rPr>
        <w:t>Can be very cheap</w:t>
      </w:r>
    </w:p>
    <w:p w:rsidR="00392C40" w:rsidRDefault="00392C40" w:rsidP="00392C40">
      <w:pPr>
        <w:pStyle w:val="ListParagraph"/>
        <w:numPr>
          <w:ilvl w:val="2"/>
          <w:numId w:val="6"/>
        </w:numPr>
        <w:spacing w:after="160" w:line="256" w:lineRule="auto"/>
        <w:rPr>
          <w:rFonts w:ascii="Arial" w:hAnsi="Arial" w:cs="Arial"/>
        </w:rPr>
      </w:pPr>
      <w:r>
        <w:rPr>
          <w:rFonts w:ascii="Arial" w:hAnsi="Arial" w:cs="Arial"/>
        </w:rPr>
        <w:t>Easy to arrange</w:t>
      </w:r>
    </w:p>
    <w:p w:rsidR="00392C40" w:rsidRDefault="00392C40" w:rsidP="00392C40">
      <w:pPr>
        <w:pStyle w:val="ListParagraph"/>
        <w:numPr>
          <w:ilvl w:val="2"/>
          <w:numId w:val="6"/>
        </w:numPr>
        <w:spacing w:after="160" w:line="256" w:lineRule="auto"/>
        <w:rPr>
          <w:rFonts w:ascii="Arial" w:hAnsi="Arial" w:cs="Arial"/>
        </w:rPr>
      </w:pPr>
      <w:r>
        <w:rPr>
          <w:rFonts w:ascii="Arial" w:hAnsi="Arial" w:cs="Arial"/>
        </w:rPr>
        <w:t>Reliable holidays from trusted operators</w:t>
      </w:r>
    </w:p>
    <w:p w:rsidR="00392C40" w:rsidRDefault="00392C40" w:rsidP="00392C40">
      <w:pPr>
        <w:pStyle w:val="ListParagraph"/>
        <w:numPr>
          <w:ilvl w:val="2"/>
          <w:numId w:val="6"/>
        </w:numPr>
        <w:spacing w:after="160" w:line="256" w:lineRule="auto"/>
        <w:rPr>
          <w:rFonts w:ascii="Arial" w:hAnsi="Arial" w:cs="Arial"/>
        </w:rPr>
      </w:pPr>
      <w:r>
        <w:rPr>
          <w:rFonts w:ascii="Arial" w:hAnsi="Arial" w:cs="Arial"/>
        </w:rPr>
        <w:t>ATOL protection</w:t>
      </w:r>
      <w:r>
        <w:rPr>
          <w:rStyle w:val="FootnoteReference"/>
          <w:rFonts w:ascii="Arial" w:hAnsi="Arial" w:cs="Arial"/>
        </w:rPr>
        <w:footnoteReference w:id="1"/>
      </w:r>
      <w:r>
        <w:rPr>
          <w:rFonts w:ascii="Arial" w:hAnsi="Arial" w:cs="Arial"/>
        </w:rPr>
        <w:t xml:space="preserve"> which applies when the flight and accommodation are booked through a single company which means that you cannot be left stranded abroad or out of pocket if the travel company collapses</w:t>
      </w:r>
    </w:p>
    <w:p w:rsidR="00392C40" w:rsidRDefault="00392C40" w:rsidP="00392C40">
      <w:pPr>
        <w:pStyle w:val="ListParagraph"/>
        <w:numPr>
          <w:ilvl w:val="2"/>
          <w:numId w:val="6"/>
        </w:numPr>
        <w:spacing w:after="160" w:line="256" w:lineRule="auto"/>
        <w:rPr>
          <w:rFonts w:ascii="Arial" w:hAnsi="Arial" w:cs="Arial"/>
        </w:rPr>
      </w:pPr>
      <w:r>
        <w:rPr>
          <w:rFonts w:ascii="Arial" w:hAnsi="Arial" w:cs="Arial"/>
        </w:rPr>
        <w:t>There is likely to be a tour guide to help deal with any problems</w:t>
      </w:r>
    </w:p>
    <w:p w:rsidR="00392C40" w:rsidRDefault="00392C40" w:rsidP="00392C40">
      <w:pPr>
        <w:pStyle w:val="ListParagraph"/>
        <w:numPr>
          <w:ilvl w:val="1"/>
          <w:numId w:val="6"/>
        </w:numPr>
        <w:spacing w:after="160" w:line="256" w:lineRule="auto"/>
        <w:rPr>
          <w:rFonts w:ascii="Arial" w:hAnsi="Arial" w:cs="Arial"/>
        </w:rPr>
      </w:pPr>
      <w:r>
        <w:rPr>
          <w:rFonts w:ascii="Arial" w:hAnsi="Arial" w:cs="Arial"/>
        </w:rPr>
        <w:t>Disadvantages</w:t>
      </w:r>
    </w:p>
    <w:p w:rsidR="00392C40" w:rsidRDefault="00392C40" w:rsidP="00392C40">
      <w:pPr>
        <w:pStyle w:val="ListParagraph"/>
        <w:numPr>
          <w:ilvl w:val="2"/>
          <w:numId w:val="6"/>
        </w:numPr>
        <w:spacing w:after="160" w:line="256" w:lineRule="auto"/>
        <w:rPr>
          <w:rFonts w:ascii="Arial" w:hAnsi="Arial" w:cs="Arial"/>
        </w:rPr>
      </w:pPr>
      <w:r>
        <w:rPr>
          <w:rFonts w:ascii="Arial" w:hAnsi="Arial" w:cs="Arial"/>
        </w:rPr>
        <w:t>Only limited routes. You will have to go where the holidays are available</w:t>
      </w:r>
    </w:p>
    <w:p w:rsidR="00392C40" w:rsidRDefault="00392C40" w:rsidP="00392C40">
      <w:pPr>
        <w:pStyle w:val="ListParagraph"/>
        <w:numPr>
          <w:ilvl w:val="2"/>
          <w:numId w:val="6"/>
        </w:numPr>
        <w:spacing w:after="160" w:line="256" w:lineRule="auto"/>
        <w:rPr>
          <w:rFonts w:ascii="Arial" w:hAnsi="Arial" w:cs="Arial"/>
        </w:rPr>
      </w:pPr>
      <w:r>
        <w:rPr>
          <w:rFonts w:ascii="Arial" w:hAnsi="Arial" w:cs="Arial"/>
        </w:rPr>
        <w:t xml:space="preserve"> Some people prefer to be independent in their holiday choice and not to be part of a group</w:t>
      </w:r>
    </w:p>
    <w:p w:rsidR="00392C40" w:rsidRDefault="00392C40" w:rsidP="00392C40">
      <w:pPr>
        <w:pStyle w:val="ListParagraph"/>
        <w:numPr>
          <w:ilvl w:val="2"/>
          <w:numId w:val="6"/>
        </w:numPr>
        <w:spacing w:after="160" w:line="256" w:lineRule="auto"/>
        <w:rPr>
          <w:rFonts w:ascii="Arial" w:hAnsi="Arial" w:cs="Arial"/>
        </w:rPr>
      </w:pPr>
      <w:r>
        <w:rPr>
          <w:rFonts w:ascii="Arial" w:hAnsi="Arial" w:cs="Arial"/>
        </w:rPr>
        <w:t>Independent booking via the internet has opened-up many more opportunities to take holidays where packages are not available</w:t>
      </w:r>
    </w:p>
    <w:p w:rsidR="00392C40" w:rsidRDefault="00392C40" w:rsidP="00392C40">
      <w:pPr>
        <w:pStyle w:val="ListParagraph"/>
        <w:ind w:left="1845"/>
        <w:rPr>
          <w:rFonts w:ascii="Arial" w:hAnsi="Arial" w:cs="Arial"/>
          <w:sz w:val="18"/>
          <w:szCs w:val="18"/>
        </w:rPr>
      </w:pPr>
    </w:p>
    <w:p w:rsidR="00392C40" w:rsidRDefault="00392C40" w:rsidP="00392C40">
      <w:pPr>
        <w:rPr>
          <w:rFonts w:ascii="Arial" w:hAnsi="Arial" w:cs="Arial"/>
          <w:color w:val="C00000"/>
          <w:sz w:val="60"/>
          <w:szCs w:val="60"/>
        </w:rPr>
      </w:pPr>
    </w:p>
    <w:p w:rsidR="00392C40" w:rsidRPr="00392C40" w:rsidRDefault="00392C40" w:rsidP="00392C40">
      <w:pPr>
        <w:rPr>
          <w:b/>
          <w:bCs/>
          <w:i/>
          <w:iCs/>
        </w:rPr>
      </w:pPr>
      <w:r w:rsidRPr="00392C40">
        <w:rPr>
          <w:rFonts w:ascii="Arial" w:hAnsi="Arial" w:cs="Arial"/>
          <w:b/>
          <w:bCs/>
          <w:i/>
          <w:iCs/>
          <w:color w:val="C00000"/>
          <w:sz w:val="60"/>
          <w:szCs w:val="60"/>
        </w:rPr>
        <w:t>Task 1</w:t>
      </w:r>
    </w:p>
    <w:p w:rsidR="00392C40" w:rsidRDefault="00392C40" w:rsidP="00392C40"/>
    <w:p w:rsidR="00392C40" w:rsidRDefault="00392C40" w:rsidP="00392C40">
      <w:pPr>
        <w:rPr>
          <w:rFonts w:ascii="Arial" w:hAnsi="Arial" w:cs="Arial"/>
          <w:b/>
        </w:rPr>
      </w:pPr>
      <w:r>
        <w:rPr>
          <w:rFonts w:ascii="Arial" w:hAnsi="Arial" w:cs="Arial"/>
          <w:b/>
        </w:rPr>
        <w:t>Here are some answers to Task 1:</w:t>
      </w:r>
    </w:p>
    <w:p w:rsidR="00392C40" w:rsidRDefault="00392C40" w:rsidP="00392C40">
      <w:pPr>
        <w:pStyle w:val="ListParagraph"/>
        <w:numPr>
          <w:ilvl w:val="0"/>
          <w:numId w:val="7"/>
        </w:numPr>
        <w:rPr>
          <w:rFonts w:ascii="Arial" w:hAnsi="Arial" w:cs="Arial"/>
          <w:lang w:val="en-US"/>
        </w:rPr>
      </w:pPr>
      <w:r>
        <w:rPr>
          <w:rFonts w:ascii="Arial" w:hAnsi="Arial" w:cs="Arial"/>
          <w:i/>
          <w:iCs/>
        </w:rPr>
        <w:t>Before departing</w:t>
      </w:r>
    </w:p>
    <w:p w:rsidR="00392C40" w:rsidRDefault="00392C40" w:rsidP="00392C40">
      <w:pPr>
        <w:pStyle w:val="ListParagraph"/>
        <w:numPr>
          <w:ilvl w:val="1"/>
          <w:numId w:val="7"/>
        </w:numPr>
        <w:rPr>
          <w:rFonts w:ascii="Arial" w:hAnsi="Arial" w:cs="Arial"/>
          <w:lang w:val="en-US"/>
        </w:rPr>
      </w:pPr>
      <w:r>
        <w:rPr>
          <w:rFonts w:ascii="Arial" w:hAnsi="Arial" w:cs="Arial"/>
        </w:rPr>
        <w:t>Holiday insurance</w:t>
      </w:r>
    </w:p>
    <w:p w:rsidR="00392C40" w:rsidRDefault="00392C40" w:rsidP="00392C40">
      <w:pPr>
        <w:pStyle w:val="ListParagraph"/>
        <w:numPr>
          <w:ilvl w:val="1"/>
          <w:numId w:val="7"/>
        </w:numPr>
        <w:rPr>
          <w:rFonts w:ascii="Arial" w:hAnsi="Arial" w:cs="Arial"/>
          <w:lang w:val="en-US"/>
        </w:rPr>
      </w:pPr>
      <w:r>
        <w:rPr>
          <w:rFonts w:ascii="Arial" w:hAnsi="Arial" w:cs="Arial"/>
        </w:rPr>
        <w:t>Holiday clothes</w:t>
      </w:r>
    </w:p>
    <w:p w:rsidR="00392C40" w:rsidRDefault="00392C40" w:rsidP="00392C40">
      <w:pPr>
        <w:pStyle w:val="ListParagraph"/>
        <w:numPr>
          <w:ilvl w:val="1"/>
          <w:numId w:val="7"/>
        </w:numPr>
        <w:rPr>
          <w:rFonts w:ascii="Arial" w:hAnsi="Arial" w:cs="Arial"/>
          <w:lang w:val="en-US"/>
        </w:rPr>
      </w:pPr>
      <w:r>
        <w:rPr>
          <w:rFonts w:ascii="Arial" w:hAnsi="Arial" w:cs="Arial"/>
        </w:rPr>
        <w:t xml:space="preserve">Transport to airport. </w:t>
      </w:r>
    </w:p>
    <w:p w:rsidR="00392C40" w:rsidRDefault="00392C40" w:rsidP="00392C40">
      <w:pPr>
        <w:pStyle w:val="ListParagraph"/>
        <w:numPr>
          <w:ilvl w:val="1"/>
          <w:numId w:val="7"/>
        </w:numPr>
        <w:rPr>
          <w:rFonts w:ascii="Arial" w:hAnsi="Arial" w:cs="Arial"/>
          <w:lang w:val="en-US"/>
        </w:rPr>
      </w:pPr>
      <w:r>
        <w:rPr>
          <w:rFonts w:ascii="Arial" w:hAnsi="Arial" w:cs="Arial"/>
        </w:rPr>
        <w:t xml:space="preserve">Holiday cost. </w:t>
      </w:r>
    </w:p>
    <w:p w:rsidR="00392C40" w:rsidRDefault="00392C40" w:rsidP="00392C40">
      <w:pPr>
        <w:pStyle w:val="ListParagraph"/>
        <w:numPr>
          <w:ilvl w:val="1"/>
          <w:numId w:val="7"/>
        </w:numPr>
        <w:rPr>
          <w:rFonts w:ascii="Arial" w:hAnsi="Arial" w:cs="Arial"/>
          <w:lang w:val="en-US"/>
        </w:rPr>
      </w:pPr>
      <w:r>
        <w:rPr>
          <w:rFonts w:ascii="Arial" w:hAnsi="Arial" w:cs="Arial"/>
        </w:rPr>
        <w:t>Converting UK currency to Euro: costs of currency conversion.</w:t>
      </w:r>
    </w:p>
    <w:p w:rsidR="00392C40" w:rsidRDefault="00392C40" w:rsidP="00392C40">
      <w:pPr>
        <w:pStyle w:val="ListParagraph"/>
        <w:numPr>
          <w:ilvl w:val="0"/>
          <w:numId w:val="7"/>
        </w:numPr>
        <w:rPr>
          <w:rFonts w:ascii="Arial" w:hAnsi="Arial" w:cs="Arial"/>
          <w:lang w:val="en-US"/>
        </w:rPr>
      </w:pPr>
      <w:r>
        <w:rPr>
          <w:rFonts w:ascii="Arial" w:hAnsi="Arial" w:cs="Arial"/>
          <w:i/>
          <w:iCs/>
        </w:rPr>
        <w:t>Whilst in Spain</w:t>
      </w:r>
    </w:p>
    <w:p w:rsidR="00392C40" w:rsidRDefault="00392C40" w:rsidP="00392C40">
      <w:pPr>
        <w:pStyle w:val="ListParagraph"/>
        <w:numPr>
          <w:ilvl w:val="1"/>
          <w:numId w:val="7"/>
        </w:numPr>
        <w:rPr>
          <w:rFonts w:ascii="Arial" w:hAnsi="Arial" w:cs="Arial"/>
          <w:lang w:val="en-US"/>
        </w:rPr>
      </w:pPr>
      <w:r>
        <w:rPr>
          <w:rFonts w:ascii="Arial" w:hAnsi="Arial" w:cs="Arial"/>
        </w:rPr>
        <w:t>Meals in Spain</w:t>
      </w:r>
    </w:p>
    <w:p w:rsidR="00392C40" w:rsidRDefault="00392C40" w:rsidP="00392C40">
      <w:pPr>
        <w:pStyle w:val="ListParagraph"/>
        <w:numPr>
          <w:ilvl w:val="1"/>
          <w:numId w:val="7"/>
        </w:numPr>
        <w:rPr>
          <w:rFonts w:ascii="Arial" w:hAnsi="Arial" w:cs="Arial"/>
          <w:lang w:val="en-US"/>
        </w:rPr>
      </w:pPr>
      <w:r>
        <w:rPr>
          <w:rFonts w:ascii="Arial" w:hAnsi="Arial" w:cs="Arial"/>
        </w:rPr>
        <w:t>Trips and excursions</w:t>
      </w:r>
    </w:p>
    <w:p w:rsidR="00392C40" w:rsidRDefault="00392C40" w:rsidP="00392C40">
      <w:pPr>
        <w:pStyle w:val="ListParagraph"/>
        <w:numPr>
          <w:ilvl w:val="1"/>
          <w:numId w:val="7"/>
        </w:numPr>
        <w:rPr>
          <w:rFonts w:ascii="Arial" w:hAnsi="Arial" w:cs="Arial"/>
          <w:lang w:val="en-US"/>
        </w:rPr>
      </w:pPr>
      <w:r>
        <w:rPr>
          <w:rFonts w:ascii="Arial" w:hAnsi="Arial" w:cs="Arial"/>
        </w:rPr>
        <w:t>Gifts and souvenirs</w:t>
      </w:r>
    </w:p>
    <w:p w:rsidR="00392C40" w:rsidRDefault="00392C40" w:rsidP="00392C40">
      <w:pPr>
        <w:pStyle w:val="ListParagraph"/>
        <w:numPr>
          <w:ilvl w:val="1"/>
          <w:numId w:val="7"/>
        </w:numPr>
        <w:rPr>
          <w:rFonts w:ascii="Arial" w:hAnsi="Arial" w:cs="Arial"/>
          <w:lang w:val="en-US"/>
        </w:rPr>
      </w:pPr>
      <w:r>
        <w:rPr>
          <w:rFonts w:ascii="Arial" w:hAnsi="Arial" w:cs="Arial"/>
        </w:rPr>
        <w:t>Holiday treats eg. Beach sports, boats rides, water-park fees, etc.</w:t>
      </w:r>
    </w:p>
    <w:p w:rsidR="00392C40" w:rsidRDefault="00392C40" w:rsidP="00392C40">
      <w:pPr>
        <w:pStyle w:val="ListParagraph"/>
        <w:numPr>
          <w:ilvl w:val="1"/>
          <w:numId w:val="7"/>
        </w:numPr>
        <w:rPr>
          <w:rFonts w:ascii="Arial" w:hAnsi="Arial" w:cs="Arial"/>
          <w:lang w:val="en-US"/>
        </w:rPr>
      </w:pPr>
      <w:r>
        <w:rPr>
          <w:rFonts w:ascii="Arial" w:hAnsi="Arial" w:cs="Arial"/>
        </w:rPr>
        <w:t>Sundries such as sun cream, drinks, ice creams, snacks, etc.</w:t>
      </w:r>
    </w:p>
    <w:p w:rsidR="00392C40" w:rsidRDefault="00392C40" w:rsidP="00392C40">
      <w:pPr>
        <w:rPr>
          <w:rFonts w:ascii="Arial" w:hAnsi="Arial" w:cs="Arial"/>
          <w:b/>
        </w:rPr>
      </w:pPr>
    </w:p>
    <w:p w:rsidR="00392C40" w:rsidRDefault="00392C40" w:rsidP="00392C40">
      <w:pPr>
        <w:rPr>
          <w:rFonts w:ascii="Arial" w:hAnsi="Arial" w:cs="Arial"/>
          <w:b/>
        </w:rPr>
      </w:pPr>
    </w:p>
    <w:p w:rsidR="00392C40" w:rsidRDefault="00392C40" w:rsidP="00392C40">
      <w:pPr>
        <w:rPr>
          <w:rFonts w:ascii="Arial" w:hAnsi="Arial" w:cs="Arial"/>
          <w:b/>
        </w:rPr>
      </w:pPr>
      <w:r>
        <w:rPr>
          <w:rFonts w:ascii="Arial" w:hAnsi="Arial" w:cs="Arial"/>
          <w:b/>
        </w:rPr>
        <w:t xml:space="preserve">Here are extended answers to Task 1, </w:t>
      </w:r>
      <w:r>
        <w:rPr>
          <w:rFonts w:ascii="Arial" w:hAnsi="Arial" w:cs="Arial"/>
          <w:b/>
          <w:i/>
        </w:rPr>
        <w:t xml:space="preserve">before departing, </w:t>
      </w:r>
      <w:r>
        <w:rPr>
          <w:rFonts w:ascii="Arial" w:hAnsi="Arial" w:cs="Arial"/>
          <w:b/>
        </w:rPr>
        <w:t>that includes where decisions may be made:</w:t>
      </w:r>
    </w:p>
    <w:p w:rsidR="00392C40" w:rsidRDefault="00392C40" w:rsidP="00392C40">
      <w:pPr>
        <w:numPr>
          <w:ilvl w:val="0"/>
          <w:numId w:val="8"/>
        </w:numPr>
        <w:spacing w:after="0"/>
        <w:rPr>
          <w:rFonts w:ascii="Arial" w:hAnsi="Arial" w:cs="Arial"/>
          <w:lang w:val="en-US"/>
        </w:rPr>
      </w:pPr>
      <w:r>
        <w:rPr>
          <w:rFonts w:ascii="Arial" w:hAnsi="Arial" w:cs="Arial"/>
          <w:i/>
          <w:iCs/>
        </w:rPr>
        <w:t>Before departing</w:t>
      </w:r>
    </w:p>
    <w:p w:rsidR="00392C40" w:rsidRDefault="00392C40" w:rsidP="00392C40">
      <w:pPr>
        <w:numPr>
          <w:ilvl w:val="1"/>
          <w:numId w:val="8"/>
        </w:numPr>
        <w:spacing w:after="0"/>
        <w:rPr>
          <w:rFonts w:ascii="Arial" w:hAnsi="Arial" w:cs="Arial"/>
          <w:lang w:val="en-US"/>
        </w:rPr>
      </w:pPr>
      <w:r>
        <w:rPr>
          <w:rFonts w:ascii="Arial" w:hAnsi="Arial" w:cs="Arial"/>
        </w:rPr>
        <w:t xml:space="preserve">Holiday insurance. </w:t>
      </w:r>
      <w:r>
        <w:rPr>
          <w:rFonts w:ascii="Arial" w:hAnsi="Arial" w:cs="Arial"/>
          <w:color w:val="C00000"/>
        </w:rPr>
        <w:t>Decision</w:t>
      </w:r>
      <w:r>
        <w:rPr>
          <w:rFonts w:ascii="Arial" w:hAnsi="Arial" w:cs="Arial"/>
        </w:rPr>
        <w:t>, either:</w:t>
      </w:r>
    </w:p>
    <w:p w:rsidR="00392C40" w:rsidRDefault="00392C40" w:rsidP="00392C40">
      <w:pPr>
        <w:numPr>
          <w:ilvl w:val="2"/>
          <w:numId w:val="8"/>
        </w:numPr>
        <w:spacing w:after="0"/>
        <w:rPr>
          <w:rFonts w:ascii="Arial" w:hAnsi="Arial" w:cs="Arial"/>
          <w:lang w:val="en-US"/>
        </w:rPr>
      </w:pPr>
      <w:r>
        <w:rPr>
          <w:rFonts w:ascii="Arial" w:hAnsi="Arial" w:cs="Arial"/>
          <w:b/>
          <w:bCs/>
        </w:rPr>
        <w:t>Take out insurance, or</w:t>
      </w:r>
    </w:p>
    <w:p w:rsidR="00392C40" w:rsidRDefault="00392C40" w:rsidP="00392C40">
      <w:pPr>
        <w:numPr>
          <w:ilvl w:val="2"/>
          <w:numId w:val="8"/>
        </w:numPr>
        <w:spacing w:after="0"/>
        <w:rPr>
          <w:rFonts w:ascii="Arial" w:hAnsi="Arial" w:cs="Arial"/>
          <w:lang w:val="en-US"/>
        </w:rPr>
      </w:pPr>
      <w:r>
        <w:rPr>
          <w:rFonts w:ascii="Arial" w:hAnsi="Arial" w:cs="Arial"/>
          <w:b/>
          <w:bCs/>
        </w:rPr>
        <w:t>Do no take out insurance</w:t>
      </w:r>
    </w:p>
    <w:p w:rsidR="00392C40" w:rsidRDefault="00392C40" w:rsidP="00392C40">
      <w:pPr>
        <w:numPr>
          <w:ilvl w:val="1"/>
          <w:numId w:val="8"/>
        </w:numPr>
        <w:spacing w:after="0"/>
        <w:rPr>
          <w:rFonts w:ascii="Arial" w:hAnsi="Arial" w:cs="Arial"/>
          <w:lang w:val="en-US"/>
        </w:rPr>
      </w:pPr>
      <w:r>
        <w:rPr>
          <w:rFonts w:ascii="Arial" w:hAnsi="Arial" w:cs="Arial"/>
        </w:rPr>
        <w:t xml:space="preserve">Holiday clothes. </w:t>
      </w:r>
      <w:r>
        <w:rPr>
          <w:rFonts w:ascii="Arial" w:hAnsi="Arial" w:cs="Arial"/>
          <w:color w:val="C00000"/>
        </w:rPr>
        <w:t>Decision</w:t>
      </w:r>
      <w:r>
        <w:rPr>
          <w:rFonts w:ascii="Arial" w:hAnsi="Arial" w:cs="Arial"/>
        </w:rPr>
        <w:t>, either:</w:t>
      </w:r>
    </w:p>
    <w:p w:rsidR="00392C40" w:rsidRDefault="00392C40" w:rsidP="00392C40">
      <w:pPr>
        <w:numPr>
          <w:ilvl w:val="2"/>
          <w:numId w:val="8"/>
        </w:numPr>
        <w:spacing w:after="0"/>
        <w:rPr>
          <w:rFonts w:ascii="Arial" w:hAnsi="Arial" w:cs="Arial"/>
          <w:lang w:val="en-US"/>
        </w:rPr>
      </w:pPr>
      <w:r>
        <w:rPr>
          <w:rFonts w:ascii="Arial" w:hAnsi="Arial" w:cs="Arial"/>
          <w:b/>
          <w:bCs/>
        </w:rPr>
        <w:t>Pack a light suitcase, or</w:t>
      </w:r>
    </w:p>
    <w:p w:rsidR="00392C40" w:rsidRDefault="00392C40" w:rsidP="00392C40">
      <w:pPr>
        <w:numPr>
          <w:ilvl w:val="2"/>
          <w:numId w:val="8"/>
        </w:numPr>
        <w:spacing w:after="0"/>
        <w:rPr>
          <w:rFonts w:ascii="Arial" w:hAnsi="Arial" w:cs="Arial"/>
          <w:lang w:val="en-US"/>
        </w:rPr>
      </w:pPr>
      <w:r>
        <w:rPr>
          <w:rFonts w:ascii="Arial" w:hAnsi="Arial" w:cs="Arial"/>
          <w:b/>
          <w:bCs/>
        </w:rPr>
        <w:t>Take a lot of clothes</w:t>
      </w:r>
    </w:p>
    <w:p w:rsidR="00392C40" w:rsidRDefault="00392C40" w:rsidP="00392C40">
      <w:pPr>
        <w:numPr>
          <w:ilvl w:val="1"/>
          <w:numId w:val="8"/>
        </w:numPr>
        <w:spacing w:after="0"/>
        <w:rPr>
          <w:rFonts w:ascii="Arial" w:hAnsi="Arial" w:cs="Arial"/>
          <w:lang w:val="en-US"/>
        </w:rPr>
      </w:pPr>
      <w:r>
        <w:rPr>
          <w:rFonts w:ascii="Arial" w:hAnsi="Arial" w:cs="Arial"/>
        </w:rPr>
        <w:t xml:space="preserve">Transport to airport. </w:t>
      </w:r>
      <w:r>
        <w:rPr>
          <w:rFonts w:ascii="Arial" w:hAnsi="Arial" w:cs="Arial"/>
          <w:color w:val="C00000"/>
        </w:rPr>
        <w:t>Decision</w:t>
      </w:r>
      <w:r>
        <w:rPr>
          <w:rFonts w:ascii="Arial" w:hAnsi="Arial" w:cs="Arial"/>
        </w:rPr>
        <w:t>, either:</w:t>
      </w:r>
    </w:p>
    <w:p w:rsidR="00392C40" w:rsidRDefault="00392C40" w:rsidP="00392C40">
      <w:pPr>
        <w:numPr>
          <w:ilvl w:val="2"/>
          <w:numId w:val="8"/>
        </w:numPr>
        <w:spacing w:after="0"/>
        <w:rPr>
          <w:rFonts w:ascii="Arial" w:hAnsi="Arial" w:cs="Arial"/>
          <w:lang w:val="en-US"/>
        </w:rPr>
      </w:pPr>
      <w:r>
        <w:rPr>
          <w:rFonts w:ascii="Arial" w:hAnsi="Arial" w:cs="Arial"/>
          <w:b/>
          <w:bCs/>
        </w:rPr>
        <w:t>taxi, bus, train, or</w:t>
      </w:r>
    </w:p>
    <w:p w:rsidR="00392C40" w:rsidRDefault="00392C40" w:rsidP="00392C40">
      <w:pPr>
        <w:numPr>
          <w:ilvl w:val="2"/>
          <w:numId w:val="8"/>
        </w:numPr>
        <w:spacing w:after="0"/>
        <w:rPr>
          <w:rFonts w:ascii="Arial" w:hAnsi="Arial" w:cs="Arial"/>
          <w:lang w:val="en-US"/>
        </w:rPr>
      </w:pPr>
      <w:r>
        <w:rPr>
          <w:rFonts w:ascii="Arial" w:hAnsi="Arial" w:cs="Arial"/>
          <w:b/>
          <w:bCs/>
        </w:rPr>
        <w:t>car petrol and car parking</w:t>
      </w:r>
    </w:p>
    <w:p w:rsidR="00392C40" w:rsidRDefault="00392C40" w:rsidP="00392C40">
      <w:pPr>
        <w:numPr>
          <w:ilvl w:val="1"/>
          <w:numId w:val="8"/>
        </w:numPr>
        <w:spacing w:after="0"/>
        <w:rPr>
          <w:rFonts w:ascii="Arial" w:hAnsi="Arial" w:cs="Arial"/>
          <w:lang w:val="en-US"/>
        </w:rPr>
      </w:pPr>
      <w:r>
        <w:rPr>
          <w:rFonts w:ascii="Arial" w:hAnsi="Arial" w:cs="Arial"/>
        </w:rPr>
        <w:t xml:space="preserve">Holiday cost. </w:t>
      </w:r>
      <w:r>
        <w:rPr>
          <w:rFonts w:ascii="Arial" w:hAnsi="Arial" w:cs="Arial"/>
          <w:color w:val="C00000"/>
        </w:rPr>
        <w:t>Decision</w:t>
      </w:r>
      <w:r>
        <w:rPr>
          <w:rFonts w:ascii="Arial" w:hAnsi="Arial" w:cs="Arial"/>
        </w:rPr>
        <w:t>, either:</w:t>
      </w:r>
    </w:p>
    <w:p w:rsidR="00392C40" w:rsidRDefault="00392C40" w:rsidP="00392C40">
      <w:pPr>
        <w:numPr>
          <w:ilvl w:val="2"/>
          <w:numId w:val="8"/>
        </w:numPr>
        <w:spacing w:after="0"/>
        <w:rPr>
          <w:rFonts w:ascii="Arial" w:hAnsi="Arial" w:cs="Arial"/>
          <w:lang w:val="en-US"/>
        </w:rPr>
      </w:pPr>
      <w:r>
        <w:rPr>
          <w:rFonts w:ascii="Arial" w:hAnsi="Arial" w:cs="Arial"/>
          <w:b/>
          <w:bCs/>
        </w:rPr>
        <w:t>Package: hotel, flight, and local transfers (bus/coach from Spanish airport to hotel) included, or</w:t>
      </w:r>
    </w:p>
    <w:p w:rsidR="00392C40" w:rsidRDefault="00392C40" w:rsidP="00392C40">
      <w:pPr>
        <w:numPr>
          <w:ilvl w:val="2"/>
          <w:numId w:val="8"/>
        </w:numPr>
        <w:spacing w:after="0"/>
        <w:rPr>
          <w:rFonts w:ascii="Arial" w:hAnsi="Arial" w:cs="Arial"/>
          <w:lang w:val="en-US"/>
        </w:rPr>
      </w:pPr>
      <w:r>
        <w:rPr>
          <w:rFonts w:ascii="Arial" w:hAnsi="Arial" w:cs="Arial"/>
          <w:b/>
          <w:bCs/>
        </w:rPr>
        <w:t>Independently booked: hotel, flight, transfers</w:t>
      </w:r>
    </w:p>
    <w:p w:rsidR="00392C40" w:rsidRDefault="00392C40" w:rsidP="00392C40">
      <w:pPr>
        <w:numPr>
          <w:ilvl w:val="1"/>
          <w:numId w:val="8"/>
        </w:numPr>
        <w:spacing w:after="0"/>
        <w:rPr>
          <w:rFonts w:ascii="Arial" w:hAnsi="Arial" w:cs="Arial"/>
          <w:lang w:val="en-US"/>
        </w:rPr>
      </w:pPr>
      <w:r>
        <w:rPr>
          <w:rFonts w:ascii="Arial" w:hAnsi="Arial" w:cs="Arial"/>
        </w:rPr>
        <w:t xml:space="preserve">Converting UK currency to Euro: costs of currency conversion. </w:t>
      </w:r>
      <w:r>
        <w:rPr>
          <w:rFonts w:ascii="Arial" w:hAnsi="Arial" w:cs="Arial"/>
          <w:color w:val="C00000"/>
        </w:rPr>
        <w:t>Decision</w:t>
      </w:r>
      <w:r>
        <w:rPr>
          <w:rFonts w:ascii="Arial" w:hAnsi="Arial" w:cs="Arial"/>
        </w:rPr>
        <w:t>, either:</w:t>
      </w:r>
    </w:p>
    <w:p w:rsidR="00392C40" w:rsidRDefault="00392C40" w:rsidP="00392C40">
      <w:pPr>
        <w:numPr>
          <w:ilvl w:val="2"/>
          <w:numId w:val="8"/>
        </w:numPr>
        <w:spacing w:after="0"/>
        <w:rPr>
          <w:rFonts w:ascii="Arial" w:hAnsi="Arial" w:cs="Arial"/>
          <w:lang w:val="en-US"/>
        </w:rPr>
      </w:pPr>
      <w:r>
        <w:rPr>
          <w:rFonts w:ascii="Arial" w:hAnsi="Arial" w:cs="Arial"/>
          <w:b/>
          <w:bCs/>
        </w:rPr>
        <w:t>Converted in the UK, or</w:t>
      </w:r>
    </w:p>
    <w:p w:rsidR="00392C40" w:rsidRDefault="00392C40" w:rsidP="00392C40">
      <w:pPr>
        <w:numPr>
          <w:ilvl w:val="2"/>
          <w:numId w:val="8"/>
        </w:numPr>
        <w:spacing w:after="0"/>
        <w:rPr>
          <w:rFonts w:ascii="Arial" w:hAnsi="Arial" w:cs="Arial"/>
          <w:lang w:val="en-US"/>
        </w:rPr>
      </w:pPr>
      <w:r>
        <w:rPr>
          <w:rFonts w:ascii="Arial" w:hAnsi="Arial" w:cs="Arial"/>
          <w:b/>
          <w:bCs/>
        </w:rPr>
        <w:t>Converted in Spain</w:t>
      </w:r>
    </w:p>
    <w:p w:rsidR="00392C40" w:rsidRDefault="00392C40" w:rsidP="00392C40">
      <w:pPr>
        <w:rPr>
          <w:rFonts w:ascii="Arial" w:hAnsi="Arial" w:cs="Arial"/>
          <w:lang w:val="en-US"/>
        </w:rPr>
      </w:pPr>
    </w:p>
    <w:p w:rsidR="00392C40" w:rsidRDefault="00392C40" w:rsidP="00392C40">
      <w:pPr>
        <w:pStyle w:val="Heading1"/>
        <w:rPr>
          <w:rFonts w:ascii="Arial" w:hAnsi="Arial" w:cs="Arial"/>
          <w:color w:val="C00000"/>
          <w:sz w:val="60"/>
          <w:szCs w:val="60"/>
        </w:rPr>
      </w:pPr>
      <w:r>
        <w:rPr>
          <w:rFonts w:ascii="Arial" w:hAnsi="Arial" w:cs="Arial"/>
          <w:color w:val="C00000"/>
          <w:sz w:val="60"/>
          <w:szCs w:val="60"/>
        </w:rPr>
        <w:t>Task 2</w:t>
      </w:r>
    </w:p>
    <w:p w:rsidR="00392C40" w:rsidRDefault="00392C40" w:rsidP="00392C40">
      <w:pPr>
        <w:rPr>
          <w:rFonts w:ascii="Arial" w:hAnsi="Arial" w:cs="Arial"/>
        </w:rPr>
      </w:pPr>
      <w:r>
        <w:rPr>
          <w:rFonts w:ascii="Arial" w:hAnsi="Arial" w:cs="Arial"/>
          <w:noProof/>
          <w:lang w:eastAsia="zh-TW"/>
        </w:rPr>
        <w:drawing>
          <wp:inline distT="0" distB="0" distL="0" distR="0">
            <wp:extent cx="5734050" cy="321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219450"/>
                    </a:xfrm>
                    <a:prstGeom prst="rect">
                      <a:avLst/>
                    </a:prstGeom>
                    <a:noFill/>
                    <a:ln>
                      <a:noFill/>
                    </a:ln>
                  </pic:spPr>
                </pic:pic>
              </a:graphicData>
            </a:graphic>
          </wp:inline>
        </w:drawing>
      </w:r>
    </w:p>
    <w:p w:rsidR="00392C40" w:rsidRDefault="00392C40" w:rsidP="00392C40">
      <w:pPr>
        <w:pBdr>
          <w:bottom w:val="single" w:sz="4" w:space="1" w:color="auto"/>
        </w:pBdr>
        <w:rPr>
          <w:rFonts w:ascii="Arial" w:hAnsi="Arial" w:cs="Arial"/>
          <w:b/>
        </w:rPr>
      </w:pPr>
      <w:r>
        <w:rPr>
          <w:rFonts w:ascii="Arial" w:hAnsi="Arial" w:cs="Arial"/>
          <w:b/>
        </w:rPr>
        <w:t>Costs of the holiday under the 3 different options to pay</w:t>
      </w:r>
    </w:p>
    <w:tbl>
      <w:tblPr>
        <w:tblW w:w="7855" w:type="dxa"/>
        <w:tblLook w:val="04A0" w:firstRow="1" w:lastRow="0" w:firstColumn="1" w:lastColumn="0" w:noHBand="0" w:noVBand="1"/>
      </w:tblPr>
      <w:tblGrid>
        <w:gridCol w:w="2283"/>
        <w:gridCol w:w="2410"/>
        <w:gridCol w:w="222"/>
        <w:gridCol w:w="222"/>
        <w:gridCol w:w="1420"/>
        <w:gridCol w:w="1340"/>
      </w:tblGrid>
      <w:tr w:rsidR="00392C40" w:rsidTr="00392C40">
        <w:trPr>
          <w:trHeight w:val="300"/>
        </w:trPr>
        <w:tc>
          <w:tcPr>
            <w:tcW w:w="5095" w:type="dxa"/>
            <w:gridSpan w:val="4"/>
            <w:noWrap/>
            <w:vAlign w:val="center"/>
            <w:hideMark/>
          </w:tcPr>
          <w:p w:rsidR="00392C40" w:rsidRDefault="00392C40">
            <w:pPr>
              <w:spacing w:after="0" w:line="240" w:lineRule="auto"/>
              <w:ind w:firstLineChars="400" w:firstLine="880"/>
              <w:rPr>
                <w:rFonts w:ascii="Arial" w:eastAsia="Times New Roman" w:hAnsi="Arial" w:cs="Arial"/>
                <w:color w:val="000000"/>
                <w:lang w:eastAsia="en-GB"/>
              </w:rPr>
            </w:pPr>
            <w:r>
              <w:rPr>
                <w:rFonts w:ascii="Arial" w:eastAsia="Times New Roman" w:hAnsi="Arial" w:cs="Arial"/>
                <w:color w:val="000000"/>
                <w:lang w:eastAsia="en-GB"/>
              </w:rPr>
              <w:t>Basic holiday cost for 4 people:</w:t>
            </w:r>
          </w:p>
        </w:tc>
        <w:tc>
          <w:tcPr>
            <w:tcW w:w="1420" w:type="dxa"/>
            <w:noWrap/>
            <w:vAlign w:val="bottom"/>
            <w:hideMark/>
          </w:tcPr>
          <w:p w:rsidR="00392C40" w:rsidRDefault="00392C40">
            <w:pPr>
              <w:spacing w:after="0" w:line="240"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£2,700</w:t>
            </w:r>
          </w:p>
        </w:tc>
        <w:tc>
          <w:tcPr>
            <w:tcW w:w="1340" w:type="dxa"/>
            <w:noWrap/>
            <w:vAlign w:val="bottom"/>
            <w:hideMark/>
          </w:tcPr>
          <w:p w:rsidR="00392C40" w:rsidRDefault="00392C40">
            <w:pPr>
              <w:rPr>
                <w:rFonts w:ascii="Arial" w:eastAsia="Times New Roman" w:hAnsi="Arial" w:cs="Arial"/>
                <w:b/>
                <w:bCs/>
                <w:color w:val="000000"/>
                <w:sz w:val="18"/>
                <w:szCs w:val="18"/>
                <w:lang w:eastAsia="en-GB"/>
              </w:rPr>
            </w:pPr>
          </w:p>
        </w:tc>
      </w:tr>
      <w:tr w:rsidR="00392C40" w:rsidTr="00392C40">
        <w:trPr>
          <w:trHeight w:val="300"/>
        </w:trPr>
        <w:tc>
          <w:tcPr>
            <w:tcW w:w="2283" w:type="dxa"/>
            <w:noWrap/>
            <w:vAlign w:val="center"/>
            <w:hideMark/>
          </w:tcPr>
          <w:p w:rsidR="00392C40" w:rsidRDefault="00392C40">
            <w:pPr>
              <w:spacing w:after="0"/>
              <w:rPr>
                <w:sz w:val="20"/>
                <w:szCs w:val="20"/>
                <w:lang w:eastAsia="zh-TW"/>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rPr>
                <w:sz w:val="20"/>
                <w:szCs w:val="20"/>
                <w:lang w:eastAsia="zh-TW"/>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w:t>
            </w:r>
          </w:p>
        </w:tc>
        <w:tc>
          <w:tcPr>
            <w:tcW w:w="1340" w:type="dxa"/>
            <w:noWrap/>
            <w:vAlign w:val="bottom"/>
            <w:hideMark/>
          </w:tcPr>
          <w:p w:rsidR="00392C40" w:rsidRDefault="00392C40">
            <w:pPr>
              <w:rPr>
                <w:rFonts w:ascii="Arial" w:eastAsia="Times New Roman" w:hAnsi="Arial" w:cs="Arial"/>
                <w:b/>
                <w:bCs/>
                <w:color w:val="000000"/>
                <w:sz w:val="18"/>
                <w:szCs w:val="18"/>
                <w:lang w:eastAsia="en-GB"/>
              </w:rPr>
            </w:pPr>
          </w:p>
        </w:tc>
      </w:tr>
      <w:tr w:rsidR="00392C40" w:rsidTr="00392C40">
        <w:trPr>
          <w:trHeight w:val="300"/>
        </w:trPr>
        <w:tc>
          <w:tcPr>
            <w:tcW w:w="2283" w:type="dxa"/>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Option 1</w:t>
            </w:r>
          </w:p>
        </w:tc>
        <w:tc>
          <w:tcPr>
            <w:tcW w:w="2611" w:type="dxa"/>
            <w:gridSpan w:val="2"/>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Basic cost</w:t>
            </w:r>
          </w:p>
        </w:tc>
        <w:tc>
          <w:tcPr>
            <w:tcW w:w="201" w:type="dxa"/>
            <w:noWrap/>
            <w:vAlign w:val="bottom"/>
            <w:hideMark/>
          </w:tcPr>
          <w:p w:rsidR="00392C40" w:rsidRDefault="00392C40">
            <w:pPr>
              <w:rPr>
                <w:rFonts w:ascii="Arial" w:eastAsia="Times New Roman" w:hAnsi="Arial" w:cs="Arial"/>
                <w:color w:val="000000"/>
                <w:sz w:val="18"/>
                <w:szCs w:val="18"/>
                <w:lang w:eastAsia="en-GB"/>
              </w:rPr>
            </w:pPr>
          </w:p>
        </w:tc>
        <w:tc>
          <w:tcPr>
            <w:tcW w:w="142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2700.00</w:t>
            </w:r>
          </w:p>
        </w:tc>
        <w:tc>
          <w:tcPr>
            <w:tcW w:w="1340" w:type="dxa"/>
            <w:noWrap/>
            <w:vAlign w:val="bottom"/>
            <w:hideMark/>
          </w:tcPr>
          <w:p w:rsidR="00392C40" w:rsidRDefault="00392C40">
            <w:pPr>
              <w:rPr>
                <w:rFonts w:ascii="Arial" w:eastAsia="Times New Roman" w:hAnsi="Arial" w:cs="Arial"/>
                <w:color w:val="000000"/>
                <w:sz w:val="18"/>
                <w:szCs w:val="18"/>
                <w:lang w:eastAsia="en-GB"/>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812" w:type="dxa"/>
            <w:gridSpan w:val="3"/>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Discount (5% x £2700) = </w:t>
            </w:r>
          </w:p>
        </w:tc>
        <w:tc>
          <w:tcPr>
            <w:tcW w:w="1420" w:type="dxa"/>
            <w:tcBorders>
              <w:top w:val="nil"/>
              <w:left w:val="nil"/>
              <w:bottom w:val="single" w:sz="4" w:space="0" w:color="auto"/>
              <w:right w:val="nil"/>
            </w:tcBorders>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-135.00</w:t>
            </w:r>
          </w:p>
        </w:tc>
        <w:tc>
          <w:tcPr>
            <w:tcW w:w="1340" w:type="dxa"/>
            <w:noWrap/>
            <w:vAlign w:val="bottom"/>
            <w:hideMark/>
          </w:tcPr>
          <w:p w:rsidR="00392C40" w:rsidRDefault="00392C40">
            <w:pPr>
              <w:rPr>
                <w:rFonts w:ascii="Arial" w:eastAsia="Times New Roman" w:hAnsi="Arial" w:cs="Arial"/>
                <w:color w:val="000000"/>
                <w:sz w:val="18"/>
                <w:szCs w:val="18"/>
                <w:lang w:eastAsia="en-GB"/>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410" w:type="dxa"/>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Cost</w:t>
            </w:r>
          </w:p>
        </w:tc>
        <w:tc>
          <w:tcPr>
            <w:tcW w:w="201" w:type="dxa"/>
            <w:noWrap/>
            <w:vAlign w:val="bottom"/>
            <w:hideMark/>
          </w:tcPr>
          <w:p w:rsidR="00392C40" w:rsidRDefault="00392C40">
            <w:pPr>
              <w:rPr>
                <w:rFonts w:ascii="Arial" w:eastAsia="Times New Roman" w:hAnsi="Arial" w:cs="Arial"/>
                <w:b/>
                <w:bCs/>
                <w:color w:val="000000"/>
                <w:sz w:val="18"/>
                <w:szCs w:val="18"/>
                <w:lang w:eastAsia="en-GB"/>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line="240"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2565.00</w:t>
            </w:r>
          </w:p>
        </w:tc>
        <w:tc>
          <w:tcPr>
            <w:tcW w:w="1340" w:type="dxa"/>
            <w:noWrap/>
            <w:vAlign w:val="bottom"/>
            <w:hideMark/>
          </w:tcPr>
          <w:p w:rsidR="00392C40" w:rsidRDefault="00392C40">
            <w:pPr>
              <w:rPr>
                <w:rFonts w:ascii="Arial" w:eastAsia="Times New Roman" w:hAnsi="Arial" w:cs="Arial"/>
                <w:b/>
                <w:bCs/>
                <w:color w:val="000000"/>
                <w:sz w:val="18"/>
                <w:szCs w:val="18"/>
                <w:lang w:eastAsia="en-GB"/>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tcPr>
          <w:p w:rsidR="00392C40" w:rsidRDefault="00392C40">
            <w:pPr>
              <w:spacing w:after="0" w:line="240" w:lineRule="auto"/>
              <w:rPr>
                <w:rFonts w:ascii="Times New Roman" w:eastAsia="Times New Roman" w:hAnsi="Times New Roman" w:cs="Times New Roman"/>
                <w:sz w:val="20"/>
                <w:szCs w:val="20"/>
                <w:lang w:eastAsia="en-GB"/>
              </w:rPr>
            </w:pPr>
          </w:p>
          <w:p w:rsidR="00392C40" w:rsidRDefault="00392C40">
            <w:pPr>
              <w:spacing w:after="0" w:line="240" w:lineRule="auto"/>
              <w:rPr>
                <w:rFonts w:ascii="Times New Roman" w:eastAsia="Times New Roman" w:hAnsi="Times New Roman" w:cs="Times New Roman"/>
                <w:sz w:val="20"/>
                <w:szCs w:val="20"/>
                <w:lang w:eastAsia="en-GB"/>
              </w:rPr>
            </w:pPr>
          </w:p>
          <w:p w:rsidR="00392C40" w:rsidRDefault="00392C40">
            <w:pPr>
              <w:spacing w:after="0" w:line="240" w:lineRule="auto"/>
              <w:rPr>
                <w:rFonts w:ascii="Times New Roman" w:eastAsia="Times New Roman" w:hAnsi="Times New Roman" w:cs="Times New Roman"/>
                <w:sz w:val="20"/>
                <w:szCs w:val="20"/>
                <w:lang w:eastAsia="en-GB"/>
              </w:rPr>
            </w:pPr>
          </w:p>
          <w:p w:rsidR="00392C40" w:rsidRDefault="00392C40">
            <w:pPr>
              <w:spacing w:after="0" w:line="240" w:lineRule="auto"/>
              <w:rPr>
                <w:rFonts w:ascii="Times New Roman" w:eastAsia="Times New Roman" w:hAnsi="Times New Roman" w:cs="Times New Roman"/>
                <w:sz w:val="20"/>
                <w:szCs w:val="20"/>
                <w:lang w:eastAsia="en-GB"/>
              </w:rPr>
            </w:pPr>
          </w:p>
        </w:tc>
      </w:tr>
      <w:tr w:rsidR="00392C40" w:rsidTr="00392C40">
        <w:trPr>
          <w:trHeight w:val="300"/>
        </w:trPr>
        <w:tc>
          <w:tcPr>
            <w:tcW w:w="2283" w:type="dxa"/>
            <w:noWrap/>
            <w:vAlign w:val="bottom"/>
            <w:hideMark/>
          </w:tcPr>
          <w:p w:rsidR="00392C40" w:rsidRDefault="00392C40">
            <w:pPr>
              <w:rPr>
                <w:rFonts w:ascii="Times New Roman" w:eastAsia="Times New Roman" w:hAnsi="Times New Roman" w:cs="Times New Roman"/>
                <w:sz w:val="20"/>
                <w:szCs w:val="20"/>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 xml:space="preserve">       £</w:t>
            </w:r>
          </w:p>
        </w:tc>
      </w:tr>
      <w:tr w:rsidR="00392C40" w:rsidTr="00392C40">
        <w:trPr>
          <w:trHeight w:val="300"/>
        </w:trPr>
        <w:tc>
          <w:tcPr>
            <w:tcW w:w="2283" w:type="dxa"/>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Option 2:</w:t>
            </w:r>
          </w:p>
        </w:tc>
        <w:tc>
          <w:tcPr>
            <w:tcW w:w="2812" w:type="dxa"/>
            <w:gridSpan w:val="3"/>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Initial instalment (1/4 x £2700)</w:t>
            </w:r>
          </w:p>
        </w:tc>
        <w:tc>
          <w:tcPr>
            <w:tcW w:w="1420" w:type="dxa"/>
            <w:noWrap/>
            <w:vAlign w:val="bottom"/>
            <w:hideMark/>
          </w:tcPr>
          <w:p w:rsidR="00392C40" w:rsidRDefault="00392C40">
            <w:pPr>
              <w:rPr>
                <w:rFonts w:ascii="Arial" w:eastAsia="Times New Roman" w:hAnsi="Arial" w:cs="Arial"/>
                <w:color w:val="000000"/>
                <w:sz w:val="18"/>
                <w:szCs w:val="18"/>
                <w:lang w:eastAsia="en-GB"/>
              </w:rPr>
            </w:pPr>
          </w:p>
        </w:tc>
        <w:tc>
          <w:tcPr>
            <w:tcW w:w="134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675.00</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812" w:type="dxa"/>
            <w:gridSpan w:val="3"/>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Remaining balance = (2700-675) =</w:t>
            </w:r>
          </w:p>
        </w:tc>
        <w:tc>
          <w:tcPr>
            <w:tcW w:w="1420" w:type="dxa"/>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£2,025</w:t>
            </w:r>
          </w:p>
        </w:tc>
        <w:tc>
          <w:tcPr>
            <w:tcW w:w="1340" w:type="dxa"/>
            <w:noWrap/>
            <w:vAlign w:val="bottom"/>
            <w:hideMark/>
          </w:tcPr>
          <w:p w:rsidR="00392C40" w:rsidRDefault="00392C40">
            <w:pPr>
              <w:rPr>
                <w:rFonts w:ascii="Arial" w:eastAsia="Times New Roman" w:hAnsi="Arial" w:cs="Arial"/>
                <w:color w:val="000000"/>
                <w:sz w:val="18"/>
                <w:szCs w:val="18"/>
                <w:lang w:eastAsia="en-GB"/>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4232" w:type="dxa"/>
            <w:gridSpan w:val="4"/>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Four equal instalments = (2025/4) =</w:t>
            </w:r>
          </w:p>
        </w:tc>
        <w:tc>
          <w:tcPr>
            <w:tcW w:w="134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506.25</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506.25</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506.25</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tcBorders>
              <w:top w:val="nil"/>
              <w:left w:val="nil"/>
              <w:bottom w:val="single" w:sz="4" w:space="0" w:color="auto"/>
              <w:right w:val="nil"/>
            </w:tcBorders>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506.25</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2700.00</w:t>
            </w:r>
          </w:p>
        </w:tc>
      </w:tr>
      <w:tr w:rsidR="00392C40" w:rsidTr="00392C40">
        <w:trPr>
          <w:trHeight w:val="300"/>
        </w:trPr>
        <w:tc>
          <w:tcPr>
            <w:tcW w:w="2283" w:type="dxa"/>
            <w:noWrap/>
            <w:vAlign w:val="bottom"/>
            <w:hideMark/>
          </w:tcPr>
          <w:p w:rsidR="00392C40" w:rsidRDefault="00392C40">
            <w:pPr>
              <w:rPr>
                <w:rFonts w:ascii="Arial" w:eastAsia="Times New Roman" w:hAnsi="Arial" w:cs="Arial"/>
                <w:b/>
                <w:bCs/>
                <w:color w:val="000000"/>
                <w:sz w:val="18"/>
                <w:szCs w:val="18"/>
                <w:lang w:eastAsia="en-GB"/>
              </w:rPr>
            </w:pPr>
          </w:p>
        </w:tc>
        <w:tc>
          <w:tcPr>
            <w:tcW w:w="4232" w:type="dxa"/>
            <w:gridSpan w:val="4"/>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Additional charge of 1% of basic holiday cost</w:t>
            </w:r>
          </w:p>
        </w:tc>
        <w:tc>
          <w:tcPr>
            <w:tcW w:w="1340" w:type="dxa"/>
            <w:tcBorders>
              <w:top w:val="nil"/>
              <w:left w:val="nil"/>
              <w:bottom w:val="single" w:sz="4" w:space="0" w:color="auto"/>
              <w:right w:val="nil"/>
            </w:tcBorders>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27.00</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410" w:type="dxa"/>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Cost</w:t>
            </w:r>
          </w:p>
        </w:tc>
        <w:tc>
          <w:tcPr>
            <w:tcW w:w="201" w:type="dxa"/>
            <w:noWrap/>
            <w:vAlign w:val="bottom"/>
            <w:hideMark/>
          </w:tcPr>
          <w:p w:rsidR="00392C40" w:rsidRDefault="00392C40">
            <w:pPr>
              <w:rPr>
                <w:rFonts w:ascii="Arial" w:eastAsia="Times New Roman" w:hAnsi="Arial" w:cs="Arial"/>
                <w:b/>
                <w:bCs/>
                <w:color w:val="000000"/>
                <w:sz w:val="18"/>
                <w:szCs w:val="18"/>
                <w:lang w:eastAsia="en-GB"/>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2727.00</w:t>
            </w:r>
          </w:p>
        </w:tc>
      </w:tr>
      <w:tr w:rsidR="00392C40" w:rsidTr="00392C40">
        <w:trPr>
          <w:trHeight w:val="300"/>
        </w:trPr>
        <w:tc>
          <w:tcPr>
            <w:tcW w:w="2283" w:type="dxa"/>
            <w:noWrap/>
            <w:vAlign w:val="bottom"/>
            <w:hideMark/>
          </w:tcPr>
          <w:p w:rsidR="00392C40" w:rsidRDefault="00392C40">
            <w:pPr>
              <w:rPr>
                <w:rFonts w:ascii="Arial" w:eastAsia="Times New Roman" w:hAnsi="Arial" w:cs="Arial"/>
                <w:b/>
                <w:bCs/>
                <w:color w:val="000000"/>
                <w:sz w:val="18"/>
                <w:szCs w:val="18"/>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rPr>
                <w:sz w:val="20"/>
                <w:szCs w:val="20"/>
                <w:lang w:eastAsia="zh-TW"/>
              </w:rPr>
            </w:pPr>
          </w:p>
        </w:tc>
      </w:tr>
      <w:tr w:rsidR="00392C40" w:rsidTr="00392C40">
        <w:trPr>
          <w:trHeight w:val="300"/>
        </w:trPr>
        <w:tc>
          <w:tcPr>
            <w:tcW w:w="2283" w:type="dxa"/>
            <w:noWrap/>
            <w:vAlign w:val="bottom"/>
          </w:tcPr>
          <w:p w:rsidR="00392C40" w:rsidRDefault="00392C40">
            <w:pPr>
              <w:spacing w:after="0" w:line="240" w:lineRule="auto"/>
              <w:rPr>
                <w:rFonts w:ascii="Times New Roman" w:eastAsia="Times New Roman" w:hAnsi="Times New Roman" w:cs="Times New Roman"/>
                <w:sz w:val="20"/>
                <w:szCs w:val="20"/>
                <w:lang w:eastAsia="en-GB"/>
              </w:rPr>
            </w:pPr>
          </w:p>
          <w:p w:rsidR="00392C40" w:rsidRDefault="00392C40">
            <w:pPr>
              <w:spacing w:after="0" w:line="240" w:lineRule="auto"/>
              <w:rPr>
                <w:rFonts w:ascii="Times New Roman" w:eastAsia="Times New Roman" w:hAnsi="Times New Roman" w:cs="Times New Roman"/>
                <w:sz w:val="20"/>
                <w:szCs w:val="20"/>
                <w:lang w:eastAsia="en-GB"/>
              </w:rPr>
            </w:pPr>
          </w:p>
          <w:p w:rsidR="00392C40" w:rsidRDefault="00392C40">
            <w:pPr>
              <w:spacing w:after="0" w:line="240" w:lineRule="auto"/>
              <w:rPr>
                <w:rFonts w:ascii="Times New Roman" w:eastAsia="Times New Roman" w:hAnsi="Times New Roman" w:cs="Times New Roman"/>
                <w:sz w:val="20"/>
                <w:szCs w:val="20"/>
                <w:lang w:eastAsia="en-GB"/>
              </w:rPr>
            </w:pPr>
          </w:p>
          <w:p w:rsidR="00392C40" w:rsidRDefault="00392C40">
            <w:pPr>
              <w:spacing w:after="0" w:line="240" w:lineRule="auto"/>
              <w:rPr>
                <w:rFonts w:ascii="Times New Roman" w:eastAsia="Times New Roman" w:hAnsi="Times New Roman" w:cs="Times New Roman"/>
                <w:sz w:val="20"/>
                <w:szCs w:val="20"/>
                <w:lang w:eastAsia="en-GB"/>
              </w:rPr>
            </w:pPr>
          </w:p>
          <w:p w:rsidR="00392C40" w:rsidRDefault="00392C40">
            <w:pPr>
              <w:spacing w:after="0" w:line="240" w:lineRule="auto"/>
              <w:rPr>
                <w:rFonts w:ascii="Times New Roman" w:eastAsia="Times New Roman" w:hAnsi="Times New Roman" w:cs="Times New Roman"/>
                <w:sz w:val="20"/>
                <w:szCs w:val="20"/>
                <w:lang w:eastAsia="en-GB"/>
              </w:rPr>
            </w:pPr>
          </w:p>
          <w:p w:rsidR="00392C40" w:rsidRDefault="00392C40">
            <w:pPr>
              <w:spacing w:after="0" w:line="240" w:lineRule="auto"/>
              <w:rPr>
                <w:rFonts w:ascii="Times New Roman" w:eastAsia="Times New Roman" w:hAnsi="Times New Roman" w:cs="Times New Roman"/>
                <w:sz w:val="20"/>
                <w:szCs w:val="20"/>
                <w:lang w:eastAsia="en-GB"/>
              </w:rPr>
            </w:pPr>
          </w:p>
        </w:tc>
        <w:tc>
          <w:tcPr>
            <w:tcW w:w="2410" w:type="dxa"/>
            <w:noWrap/>
            <w:vAlign w:val="bottom"/>
            <w:hideMark/>
          </w:tcPr>
          <w:p w:rsidR="00392C40" w:rsidRDefault="00392C40">
            <w:pPr>
              <w:rPr>
                <w:rFonts w:ascii="Times New Roman" w:eastAsia="Times New Roman" w:hAnsi="Times New Roman" w:cs="Times New Roman"/>
                <w:sz w:val="20"/>
                <w:szCs w:val="20"/>
                <w:lang w:eastAsia="en-GB"/>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rPr>
                <w:sz w:val="20"/>
                <w:szCs w:val="20"/>
                <w:lang w:eastAsia="zh-TW"/>
              </w:rPr>
            </w:pPr>
          </w:p>
        </w:tc>
      </w:tr>
      <w:tr w:rsidR="00392C40" w:rsidTr="00392C40">
        <w:trPr>
          <w:trHeight w:val="300"/>
        </w:trPr>
        <w:tc>
          <w:tcPr>
            <w:tcW w:w="2283" w:type="dxa"/>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Option 3</w:t>
            </w:r>
          </w:p>
        </w:tc>
        <w:tc>
          <w:tcPr>
            <w:tcW w:w="2410" w:type="dxa"/>
            <w:noWrap/>
            <w:vAlign w:val="bottom"/>
            <w:hideMark/>
          </w:tcPr>
          <w:p w:rsidR="00392C40" w:rsidRDefault="00392C40">
            <w:pPr>
              <w:rPr>
                <w:rFonts w:ascii="Arial" w:eastAsia="Times New Roman" w:hAnsi="Arial" w:cs="Arial"/>
                <w:b/>
                <w:bCs/>
                <w:color w:val="000000"/>
                <w:sz w:val="18"/>
                <w:szCs w:val="18"/>
                <w:lang w:eastAsia="en-GB"/>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rPr>
                <w:sz w:val="20"/>
                <w:szCs w:val="20"/>
                <w:lang w:eastAsia="zh-TW"/>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812" w:type="dxa"/>
            <w:gridSpan w:val="3"/>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Additional charge calculation</w:t>
            </w:r>
          </w:p>
        </w:tc>
        <w:tc>
          <w:tcPr>
            <w:tcW w:w="1420" w:type="dxa"/>
            <w:noWrap/>
            <w:vAlign w:val="bottom"/>
            <w:hideMark/>
          </w:tcPr>
          <w:p w:rsidR="00392C40" w:rsidRDefault="00392C40">
            <w:pPr>
              <w:rPr>
                <w:rFonts w:ascii="Arial" w:eastAsia="Times New Roman" w:hAnsi="Arial" w:cs="Arial"/>
                <w:b/>
                <w:bCs/>
                <w:color w:val="000000"/>
                <w:sz w:val="18"/>
                <w:szCs w:val="18"/>
                <w:lang w:eastAsia="en-GB"/>
              </w:rPr>
            </w:pPr>
          </w:p>
        </w:tc>
        <w:tc>
          <w:tcPr>
            <w:tcW w:w="1340" w:type="dxa"/>
            <w:noWrap/>
            <w:vAlign w:val="bottom"/>
            <w:hideMark/>
          </w:tcPr>
          <w:p w:rsidR="00392C40" w:rsidRDefault="00392C40">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 xml:space="preserve">        £</w:t>
            </w:r>
          </w:p>
        </w:tc>
      </w:tr>
      <w:tr w:rsidR="00392C40" w:rsidTr="00392C40">
        <w:trPr>
          <w:trHeight w:val="300"/>
        </w:trPr>
        <w:tc>
          <w:tcPr>
            <w:tcW w:w="2283" w:type="dxa"/>
            <w:noWrap/>
            <w:vAlign w:val="bottom"/>
            <w:hideMark/>
          </w:tcPr>
          <w:p w:rsidR="00392C40" w:rsidRDefault="00392C40">
            <w:pPr>
              <w:rPr>
                <w:rFonts w:ascii="Arial" w:eastAsia="Times New Roman" w:hAnsi="Arial" w:cs="Arial"/>
                <w:b/>
                <w:bCs/>
                <w:color w:val="000000"/>
                <w:sz w:val="18"/>
                <w:szCs w:val="18"/>
                <w:lang w:eastAsia="en-GB"/>
              </w:rPr>
            </w:pPr>
          </w:p>
        </w:tc>
        <w:tc>
          <w:tcPr>
            <w:tcW w:w="2611" w:type="dxa"/>
            <w:gridSpan w:val="2"/>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Basic holiday cost</w:t>
            </w:r>
          </w:p>
        </w:tc>
        <w:tc>
          <w:tcPr>
            <w:tcW w:w="201" w:type="dxa"/>
            <w:noWrap/>
            <w:vAlign w:val="bottom"/>
            <w:hideMark/>
          </w:tcPr>
          <w:p w:rsidR="00392C40" w:rsidRDefault="00392C40">
            <w:pPr>
              <w:rPr>
                <w:rFonts w:ascii="Arial" w:eastAsia="Times New Roman" w:hAnsi="Arial" w:cs="Arial"/>
                <w:color w:val="000000"/>
                <w:sz w:val="18"/>
                <w:szCs w:val="18"/>
                <w:lang w:eastAsia="en-GB"/>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2700.00</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611" w:type="dxa"/>
            <w:gridSpan w:val="2"/>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Less initial deposit</w:t>
            </w:r>
          </w:p>
        </w:tc>
        <w:tc>
          <w:tcPr>
            <w:tcW w:w="201" w:type="dxa"/>
            <w:noWrap/>
            <w:vAlign w:val="bottom"/>
            <w:hideMark/>
          </w:tcPr>
          <w:p w:rsidR="00392C40" w:rsidRDefault="00392C40">
            <w:pPr>
              <w:rPr>
                <w:rFonts w:ascii="Arial" w:eastAsia="Times New Roman" w:hAnsi="Arial" w:cs="Arial"/>
                <w:color w:val="000000"/>
                <w:sz w:val="18"/>
                <w:szCs w:val="18"/>
                <w:lang w:eastAsia="en-GB"/>
              </w:rPr>
            </w:pPr>
          </w:p>
        </w:tc>
        <w:tc>
          <w:tcPr>
            <w:tcW w:w="1420" w:type="dxa"/>
            <w:noWrap/>
            <w:vAlign w:val="bottom"/>
            <w:hideMark/>
          </w:tcPr>
          <w:p w:rsidR="00392C40" w:rsidRDefault="00392C40">
            <w:pPr>
              <w:spacing w:after="0"/>
              <w:rPr>
                <w:sz w:val="20"/>
                <w:szCs w:val="20"/>
                <w:lang w:eastAsia="zh-TW"/>
              </w:rPr>
            </w:pPr>
          </w:p>
        </w:tc>
        <w:tc>
          <w:tcPr>
            <w:tcW w:w="1340" w:type="dxa"/>
            <w:tcBorders>
              <w:top w:val="nil"/>
              <w:left w:val="nil"/>
              <w:bottom w:val="single" w:sz="4" w:space="0" w:color="auto"/>
              <w:right w:val="nil"/>
            </w:tcBorders>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-100.00</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611" w:type="dxa"/>
            <w:gridSpan w:val="2"/>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Remaining balance</w:t>
            </w:r>
          </w:p>
        </w:tc>
        <w:tc>
          <w:tcPr>
            <w:tcW w:w="201" w:type="dxa"/>
            <w:noWrap/>
            <w:vAlign w:val="bottom"/>
            <w:hideMark/>
          </w:tcPr>
          <w:p w:rsidR="00392C40" w:rsidRDefault="00392C40">
            <w:pPr>
              <w:rPr>
                <w:rFonts w:ascii="Arial" w:eastAsia="Times New Roman" w:hAnsi="Arial" w:cs="Arial"/>
                <w:color w:val="000000"/>
                <w:sz w:val="18"/>
                <w:szCs w:val="18"/>
                <w:lang w:eastAsia="en-GB"/>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2600.00</w:t>
            </w:r>
          </w:p>
        </w:tc>
      </w:tr>
      <w:tr w:rsidR="00392C40" w:rsidTr="00392C40">
        <w:trPr>
          <w:trHeight w:val="300"/>
        </w:trPr>
        <w:tc>
          <w:tcPr>
            <w:tcW w:w="2283" w:type="dxa"/>
            <w:noWrap/>
            <w:vAlign w:val="bottom"/>
            <w:hideMark/>
          </w:tcPr>
          <w:p w:rsidR="00392C40" w:rsidRDefault="00392C40">
            <w:pPr>
              <w:rPr>
                <w:rFonts w:ascii="Arial" w:eastAsia="Times New Roman" w:hAnsi="Arial" w:cs="Arial"/>
                <w:b/>
                <w:bCs/>
                <w:color w:val="000000"/>
                <w:sz w:val="18"/>
                <w:szCs w:val="18"/>
                <w:lang w:eastAsia="en-GB"/>
              </w:rPr>
            </w:pPr>
          </w:p>
        </w:tc>
        <w:tc>
          <w:tcPr>
            <w:tcW w:w="4232" w:type="dxa"/>
            <w:gridSpan w:val="4"/>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Additional charge of 3% of remaining balance</w:t>
            </w:r>
          </w:p>
        </w:tc>
        <w:tc>
          <w:tcPr>
            <w:tcW w:w="134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78.00</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rPr>
                <w:sz w:val="20"/>
                <w:szCs w:val="20"/>
                <w:lang w:eastAsia="zh-TW"/>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611" w:type="dxa"/>
            <w:gridSpan w:val="2"/>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Total holiday cost</w:t>
            </w:r>
          </w:p>
        </w:tc>
        <w:tc>
          <w:tcPr>
            <w:tcW w:w="201" w:type="dxa"/>
            <w:noWrap/>
            <w:vAlign w:val="bottom"/>
            <w:hideMark/>
          </w:tcPr>
          <w:p w:rsidR="00392C40" w:rsidRDefault="00392C40">
            <w:pPr>
              <w:rPr>
                <w:rFonts w:ascii="Arial" w:eastAsia="Times New Roman" w:hAnsi="Arial" w:cs="Arial"/>
                <w:b/>
                <w:bCs/>
                <w:color w:val="000000"/>
                <w:sz w:val="18"/>
                <w:szCs w:val="18"/>
                <w:lang w:eastAsia="en-GB"/>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rPr>
                <w:sz w:val="20"/>
                <w:szCs w:val="20"/>
                <w:lang w:eastAsia="zh-TW"/>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611" w:type="dxa"/>
            <w:gridSpan w:val="2"/>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Basic cost</w:t>
            </w:r>
          </w:p>
        </w:tc>
        <w:tc>
          <w:tcPr>
            <w:tcW w:w="201" w:type="dxa"/>
            <w:noWrap/>
            <w:vAlign w:val="bottom"/>
            <w:hideMark/>
          </w:tcPr>
          <w:p w:rsidR="00392C40" w:rsidRDefault="00392C40">
            <w:pPr>
              <w:rPr>
                <w:rFonts w:ascii="Arial" w:eastAsia="Times New Roman" w:hAnsi="Arial" w:cs="Arial"/>
                <w:b/>
                <w:bCs/>
                <w:color w:val="000000"/>
                <w:sz w:val="18"/>
                <w:szCs w:val="18"/>
                <w:lang w:eastAsia="en-GB"/>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2700.00</w:t>
            </w:r>
          </w:p>
        </w:tc>
      </w:tr>
      <w:tr w:rsidR="00392C40" w:rsidTr="00392C40">
        <w:trPr>
          <w:trHeight w:val="300"/>
        </w:trPr>
        <w:tc>
          <w:tcPr>
            <w:tcW w:w="2283" w:type="dxa"/>
            <w:noWrap/>
            <w:vAlign w:val="bottom"/>
            <w:hideMark/>
          </w:tcPr>
          <w:p w:rsidR="00392C40" w:rsidRDefault="00392C40">
            <w:pPr>
              <w:rPr>
                <w:rFonts w:ascii="Arial" w:eastAsia="Times New Roman" w:hAnsi="Arial" w:cs="Arial"/>
                <w:b/>
                <w:bCs/>
                <w:color w:val="000000"/>
                <w:sz w:val="18"/>
                <w:szCs w:val="18"/>
                <w:lang w:eastAsia="en-GB"/>
              </w:rPr>
            </w:pPr>
          </w:p>
        </w:tc>
        <w:tc>
          <w:tcPr>
            <w:tcW w:w="2611" w:type="dxa"/>
            <w:gridSpan w:val="2"/>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Additional 3% charge</w:t>
            </w:r>
          </w:p>
        </w:tc>
        <w:tc>
          <w:tcPr>
            <w:tcW w:w="201" w:type="dxa"/>
            <w:noWrap/>
            <w:vAlign w:val="bottom"/>
            <w:hideMark/>
          </w:tcPr>
          <w:p w:rsidR="00392C40" w:rsidRDefault="00392C40">
            <w:pPr>
              <w:rPr>
                <w:rFonts w:ascii="Arial" w:eastAsia="Times New Roman" w:hAnsi="Arial" w:cs="Arial"/>
                <w:color w:val="000000"/>
                <w:sz w:val="18"/>
                <w:szCs w:val="18"/>
                <w:lang w:eastAsia="en-GB"/>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78.00</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611" w:type="dxa"/>
            <w:gridSpan w:val="2"/>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Total holiday cost</w:t>
            </w:r>
          </w:p>
        </w:tc>
        <w:tc>
          <w:tcPr>
            <w:tcW w:w="201" w:type="dxa"/>
            <w:noWrap/>
            <w:vAlign w:val="bottom"/>
            <w:hideMark/>
          </w:tcPr>
          <w:p w:rsidR="00392C40" w:rsidRDefault="00392C40">
            <w:pPr>
              <w:rPr>
                <w:rFonts w:ascii="Arial" w:eastAsia="Times New Roman" w:hAnsi="Arial" w:cs="Arial"/>
                <w:b/>
                <w:bCs/>
                <w:color w:val="000000"/>
                <w:sz w:val="18"/>
                <w:szCs w:val="18"/>
                <w:lang w:eastAsia="en-GB"/>
              </w:rPr>
            </w:pPr>
          </w:p>
        </w:tc>
        <w:tc>
          <w:tcPr>
            <w:tcW w:w="1420" w:type="dxa"/>
            <w:noWrap/>
            <w:vAlign w:val="bottom"/>
            <w:hideMark/>
          </w:tcPr>
          <w:p w:rsidR="00392C40" w:rsidRDefault="00392C40">
            <w:pPr>
              <w:spacing w:after="0"/>
              <w:rPr>
                <w:sz w:val="20"/>
                <w:szCs w:val="20"/>
                <w:lang w:eastAsia="zh-TW"/>
              </w:rPr>
            </w:pPr>
          </w:p>
        </w:tc>
        <w:tc>
          <w:tcPr>
            <w:tcW w:w="1340" w:type="dxa"/>
            <w:tcBorders>
              <w:top w:val="single" w:sz="4" w:space="0" w:color="auto"/>
              <w:left w:val="nil"/>
              <w:bottom w:val="nil"/>
              <w:right w:val="nil"/>
            </w:tcBorders>
            <w:noWrap/>
            <w:vAlign w:val="bottom"/>
            <w:hideMark/>
          </w:tcPr>
          <w:p w:rsidR="00392C40" w:rsidRDefault="00392C40">
            <w:pPr>
              <w:spacing w:after="0" w:line="240"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2778.00</w:t>
            </w:r>
          </w:p>
        </w:tc>
      </w:tr>
      <w:tr w:rsidR="00392C40" w:rsidTr="00392C40">
        <w:trPr>
          <w:trHeight w:val="300"/>
        </w:trPr>
        <w:tc>
          <w:tcPr>
            <w:tcW w:w="2283" w:type="dxa"/>
            <w:noWrap/>
            <w:vAlign w:val="bottom"/>
            <w:hideMark/>
          </w:tcPr>
          <w:p w:rsidR="00392C40" w:rsidRDefault="00392C40">
            <w:pPr>
              <w:rPr>
                <w:rFonts w:ascii="Arial" w:eastAsia="Times New Roman" w:hAnsi="Arial" w:cs="Arial"/>
                <w:b/>
                <w:bCs/>
                <w:color w:val="000000"/>
                <w:sz w:val="18"/>
                <w:szCs w:val="18"/>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rPr>
                <w:sz w:val="20"/>
                <w:szCs w:val="20"/>
                <w:lang w:eastAsia="zh-TW"/>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611" w:type="dxa"/>
            <w:gridSpan w:val="2"/>
            <w:noWrap/>
            <w:vAlign w:val="bottom"/>
            <w:hideMark/>
          </w:tcPr>
          <w:p w:rsidR="00392C40" w:rsidRDefault="00392C40">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Payment schedule:</w:t>
            </w:r>
          </w:p>
        </w:tc>
        <w:tc>
          <w:tcPr>
            <w:tcW w:w="201" w:type="dxa"/>
            <w:noWrap/>
            <w:vAlign w:val="bottom"/>
            <w:hideMark/>
          </w:tcPr>
          <w:p w:rsidR="00392C40" w:rsidRDefault="00392C40">
            <w:pPr>
              <w:rPr>
                <w:rFonts w:ascii="Arial" w:eastAsia="Times New Roman" w:hAnsi="Arial" w:cs="Arial"/>
                <w:b/>
                <w:bCs/>
                <w:color w:val="000000"/>
                <w:sz w:val="18"/>
                <w:szCs w:val="18"/>
                <w:lang w:eastAsia="en-GB"/>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rPr>
                <w:sz w:val="20"/>
                <w:szCs w:val="20"/>
                <w:lang w:eastAsia="zh-TW"/>
              </w:rPr>
            </w:pPr>
          </w:p>
        </w:tc>
      </w:tr>
      <w:tr w:rsidR="00392C40" w:rsidTr="00392C40">
        <w:trPr>
          <w:trHeight w:val="300"/>
        </w:trPr>
        <w:tc>
          <w:tcPr>
            <w:tcW w:w="2283" w:type="dxa"/>
            <w:noWrap/>
            <w:vAlign w:val="bottom"/>
            <w:hideMark/>
          </w:tcPr>
          <w:p w:rsidR="00392C40" w:rsidRDefault="00392C40">
            <w:pPr>
              <w:spacing w:after="0"/>
              <w:rPr>
                <w:sz w:val="20"/>
                <w:szCs w:val="20"/>
                <w:lang w:eastAsia="zh-TW"/>
              </w:rPr>
            </w:pPr>
          </w:p>
        </w:tc>
        <w:tc>
          <w:tcPr>
            <w:tcW w:w="2812" w:type="dxa"/>
            <w:gridSpan w:val="3"/>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immediate payment</w:t>
            </w:r>
          </w:p>
        </w:tc>
        <w:tc>
          <w:tcPr>
            <w:tcW w:w="1420" w:type="dxa"/>
            <w:noWrap/>
            <w:vAlign w:val="bottom"/>
            <w:hideMark/>
          </w:tcPr>
          <w:p w:rsidR="00392C40" w:rsidRDefault="00392C40">
            <w:pPr>
              <w:rPr>
                <w:rFonts w:ascii="Arial" w:eastAsia="Times New Roman" w:hAnsi="Arial" w:cs="Arial"/>
                <w:color w:val="000000"/>
                <w:sz w:val="18"/>
                <w:szCs w:val="18"/>
                <w:lang w:eastAsia="en-GB"/>
              </w:rPr>
            </w:pPr>
          </w:p>
        </w:tc>
        <w:tc>
          <w:tcPr>
            <w:tcW w:w="1340" w:type="dxa"/>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100.00</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4232" w:type="dxa"/>
            <w:gridSpan w:val="4"/>
            <w:noWrap/>
            <w:vAlign w:val="bottom"/>
            <w:hideMark/>
          </w:tcPr>
          <w:p w:rsidR="00392C40" w:rsidRDefault="00392C4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balance 6 weeks before holiday</w:t>
            </w:r>
          </w:p>
        </w:tc>
        <w:tc>
          <w:tcPr>
            <w:tcW w:w="1340" w:type="dxa"/>
            <w:tcBorders>
              <w:top w:val="nil"/>
              <w:left w:val="nil"/>
              <w:bottom w:val="single" w:sz="4" w:space="0" w:color="auto"/>
              <w:right w:val="nil"/>
            </w:tcBorders>
            <w:noWrap/>
            <w:vAlign w:val="bottom"/>
            <w:hideMark/>
          </w:tcPr>
          <w:p w:rsidR="00392C40" w:rsidRDefault="00392C40">
            <w:pPr>
              <w:spacing w:after="0" w:line="240" w:lineRule="auto"/>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2678.00</w:t>
            </w:r>
          </w:p>
        </w:tc>
      </w:tr>
      <w:tr w:rsidR="00392C40" w:rsidTr="00392C40">
        <w:trPr>
          <w:trHeight w:val="300"/>
        </w:trPr>
        <w:tc>
          <w:tcPr>
            <w:tcW w:w="2283" w:type="dxa"/>
            <w:noWrap/>
            <w:vAlign w:val="bottom"/>
            <w:hideMark/>
          </w:tcPr>
          <w:p w:rsidR="00392C40" w:rsidRDefault="00392C40">
            <w:pPr>
              <w:rPr>
                <w:rFonts w:ascii="Arial" w:eastAsia="Times New Roman" w:hAnsi="Arial" w:cs="Arial"/>
                <w:color w:val="000000"/>
                <w:sz w:val="18"/>
                <w:szCs w:val="18"/>
                <w:lang w:eastAsia="en-GB"/>
              </w:rPr>
            </w:pPr>
          </w:p>
        </w:tc>
        <w:tc>
          <w:tcPr>
            <w:tcW w:w="2410"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201" w:type="dxa"/>
            <w:noWrap/>
            <w:vAlign w:val="bottom"/>
            <w:hideMark/>
          </w:tcPr>
          <w:p w:rsidR="00392C40" w:rsidRDefault="00392C40">
            <w:pPr>
              <w:spacing w:after="0"/>
              <w:rPr>
                <w:sz w:val="20"/>
                <w:szCs w:val="20"/>
                <w:lang w:eastAsia="zh-TW"/>
              </w:rPr>
            </w:pPr>
          </w:p>
        </w:tc>
        <w:tc>
          <w:tcPr>
            <w:tcW w:w="1420" w:type="dxa"/>
            <w:noWrap/>
            <w:vAlign w:val="bottom"/>
            <w:hideMark/>
          </w:tcPr>
          <w:p w:rsidR="00392C40" w:rsidRDefault="00392C40">
            <w:pPr>
              <w:spacing w:after="0"/>
              <w:rPr>
                <w:sz w:val="20"/>
                <w:szCs w:val="20"/>
                <w:lang w:eastAsia="zh-TW"/>
              </w:rPr>
            </w:pPr>
          </w:p>
        </w:tc>
        <w:tc>
          <w:tcPr>
            <w:tcW w:w="1340" w:type="dxa"/>
            <w:noWrap/>
            <w:vAlign w:val="bottom"/>
            <w:hideMark/>
          </w:tcPr>
          <w:p w:rsidR="00392C40" w:rsidRDefault="00392C40">
            <w:pPr>
              <w:spacing w:after="0" w:line="240" w:lineRule="auto"/>
              <w:jc w:val="righ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2778.00</w:t>
            </w:r>
          </w:p>
        </w:tc>
      </w:tr>
    </w:tbl>
    <w:p w:rsidR="00392C40" w:rsidRDefault="00392C40" w:rsidP="00392C40">
      <w:pPr>
        <w:rPr>
          <w:rFonts w:ascii="Arial" w:hAnsi="Arial" w:cs="Arial"/>
        </w:rPr>
      </w:pPr>
    </w:p>
    <w:p w:rsidR="00392C40" w:rsidRDefault="00392C40" w:rsidP="00392C40">
      <w:pPr>
        <w:rPr>
          <w:rFonts w:ascii="Arial" w:hAnsi="Arial" w:cs="Arial"/>
        </w:rPr>
      </w:pPr>
    </w:p>
    <w:p w:rsidR="00392C40" w:rsidRDefault="00392C40" w:rsidP="00392C40">
      <w:pPr>
        <w:rPr>
          <w:rFonts w:ascii="Arial" w:hAnsi="Arial" w:cs="Arial"/>
        </w:rPr>
      </w:pPr>
      <w:r>
        <w:rPr>
          <w:rFonts w:ascii="Arial" w:hAnsi="Arial" w:cs="Arial"/>
        </w:rPr>
        <w:br w:type="page"/>
      </w:r>
    </w:p>
    <w:p w:rsidR="00392C40" w:rsidRDefault="00392C40" w:rsidP="00392C40">
      <w:pPr>
        <w:pStyle w:val="Heading1"/>
        <w:rPr>
          <w:rFonts w:ascii="Arial" w:hAnsi="Arial" w:cs="Arial"/>
          <w:color w:val="C00000"/>
          <w:sz w:val="60"/>
          <w:szCs w:val="60"/>
        </w:rPr>
      </w:pPr>
      <w:r>
        <w:rPr>
          <w:rFonts w:ascii="Arial" w:hAnsi="Arial" w:cs="Arial"/>
          <w:color w:val="C00000"/>
          <w:sz w:val="60"/>
          <w:szCs w:val="60"/>
        </w:rPr>
        <w:lastRenderedPageBreak/>
        <w:t>Homework – exchange rates</w:t>
      </w:r>
    </w:p>
    <w:p w:rsidR="00392C40" w:rsidRDefault="00392C40" w:rsidP="00392C40"/>
    <w:p w:rsidR="00392C40" w:rsidRDefault="00392C40" w:rsidP="00392C40">
      <w:pPr>
        <w:rPr>
          <w:rFonts w:ascii="Arial" w:hAnsi="Arial" w:cs="Arial"/>
          <w:b/>
        </w:rPr>
      </w:pPr>
      <w:r>
        <w:rPr>
          <w:rFonts w:ascii="Arial" w:hAnsi="Arial" w:cs="Arial"/>
          <w:b/>
        </w:rPr>
        <w:t>The questions were:</w:t>
      </w:r>
    </w:p>
    <w:p w:rsidR="00392C40" w:rsidRDefault="00392C40" w:rsidP="00392C40">
      <w:pPr>
        <w:numPr>
          <w:ilvl w:val="0"/>
          <w:numId w:val="9"/>
        </w:numPr>
        <w:rPr>
          <w:rFonts w:ascii="Arial" w:hAnsi="Arial" w:cs="Arial"/>
        </w:rPr>
      </w:pPr>
      <w:r>
        <w:rPr>
          <w:rFonts w:ascii="Arial" w:hAnsi="Arial" w:cs="Arial"/>
        </w:rPr>
        <w:t>Using the following list, calculate how much the items would cost in £ (sterling) terms by finding out from a search engine what the exchange rate should be:</w:t>
      </w:r>
    </w:p>
    <w:p w:rsidR="00392C40" w:rsidRDefault="00392C40" w:rsidP="00392C40">
      <w:pPr>
        <w:numPr>
          <w:ilvl w:val="1"/>
          <w:numId w:val="9"/>
        </w:numPr>
        <w:rPr>
          <w:rFonts w:ascii="Arial" w:hAnsi="Arial" w:cs="Arial"/>
        </w:rPr>
      </w:pPr>
      <w:r>
        <w:rPr>
          <w:rFonts w:ascii="Arial" w:hAnsi="Arial" w:cs="Arial"/>
        </w:rPr>
        <w:t>Sun lotion; €4.50 (€)</w:t>
      </w:r>
    </w:p>
    <w:p w:rsidR="00392C40" w:rsidRDefault="00392C40" w:rsidP="00392C40">
      <w:pPr>
        <w:numPr>
          <w:ilvl w:val="1"/>
          <w:numId w:val="9"/>
        </w:numPr>
        <w:rPr>
          <w:rFonts w:ascii="Arial" w:hAnsi="Arial" w:cs="Arial"/>
        </w:rPr>
      </w:pPr>
      <w:r>
        <w:rPr>
          <w:rFonts w:ascii="Arial" w:hAnsi="Arial" w:cs="Arial"/>
        </w:rPr>
        <w:t>Book: $14.00 (US dollar)</w:t>
      </w:r>
    </w:p>
    <w:p w:rsidR="00392C40" w:rsidRDefault="00392C40" w:rsidP="00392C40">
      <w:pPr>
        <w:numPr>
          <w:ilvl w:val="1"/>
          <w:numId w:val="9"/>
        </w:numPr>
        <w:rPr>
          <w:rFonts w:ascii="Arial" w:hAnsi="Arial" w:cs="Arial"/>
        </w:rPr>
      </w:pPr>
      <w:r>
        <w:rPr>
          <w:rFonts w:ascii="Arial" w:hAnsi="Arial" w:cs="Arial"/>
        </w:rPr>
        <w:t>Soft drink: 200 Rupee (Indian)</w:t>
      </w:r>
    </w:p>
    <w:p w:rsidR="00392C40" w:rsidRDefault="00392C40" w:rsidP="00392C40">
      <w:pPr>
        <w:numPr>
          <w:ilvl w:val="0"/>
          <w:numId w:val="9"/>
        </w:numPr>
        <w:rPr>
          <w:rFonts w:ascii="Arial" w:hAnsi="Arial" w:cs="Arial"/>
        </w:rPr>
      </w:pPr>
      <w:r>
        <w:rPr>
          <w:rFonts w:ascii="Arial" w:hAnsi="Arial" w:cs="Arial"/>
        </w:rPr>
        <w:t>It is also possible to find an exchange rate for the digital currency, Bitcoin. What would a car cost in £ (sterling) if it was selling for 2 bitcoins?</w:t>
      </w:r>
    </w:p>
    <w:p w:rsidR="00392C40" w:rsidRDefault="00392C40" w:rsidP="00392C40">
      <w:pPr>
        <w:rPr>
          <w:rFonts w:ascii="Arial" w:hAnsi="Arial" w:cs="Arial"/>
          <w:b/>
        </w:rPr>
      </w:pPr>
    </w:p>
    <w:p w:rsidR="00392C40" w:rsidRDefault="00392C40" w:rsidP="00392C40">
      <w:pPr>
        <w:rPr>
          <w:rFonts w:ascii="Arial" w:hAnsi="Arial" w:cs="Arial"/>
          <w:b/>
        </w:rPr>
      </w:pPr>
      <w:r>
        <w:rPr>
          <w:rFonts w:ascii="Arial" w:hAnsi="Arial" w:cs="Arial"/>
          <w:b/>
        </w:rPr>
        <w:t>The answers are:</w:t>
      </w:r>
    </w:p>
    <w:p w:rsidR="00392C40" w:rsidRDefault="00392C40" w:rsidP="00392C40">
      <w:pPr>
        <w:rPr>
          <w:rFonts w:ascii="Arial" w:hAnsi="Arial" w:cs="Arial"/>
        </w:rPr>
      </w:pPr>
      <w:r>
        <w:rPr>
          <w:rFonts w:ascii="Arial" w:hAnsi="Arial" w:cs="Arial"/>
        </w:rPr>
        <w:t>Using a Google search produces the following exchange rates:</w:t>
      </w:r>
    </w:p>
    <w:p w:rsidR="00392C40" w:rsidRDefault="00392C40" w:rsidP="00392C40">
      <w:pPr>
        <w:numPr>
          <w:ilvl w:val="0"/>
          <w:numId w:val="10"/>
        </w:numPr>
        <w:rPr>
          <w:rFonts w:ascii="Arial" w:hAnsi="Arial" w:cs="Arial"/>
        </w:rPr>
      </w:pPr>
      <w:r>
        <w:rPr>
          <w:rFonts w:ascii="Arial" w:hAnsi="Arial" w:cs="Arial"/>
        </w:rPr>
        <w:t>Various items</w:t>
      </w:r>
    </w:p>
    <w:p w:rsidR="00392C40" w:rsidRDefault="00392C40" w:rsidP="00392C40">
      <w:pPr>
        <w:numPr>
          <w:ilvl w:val="1"/>
          <w:numId w:val="10"/>
        </w:numPr>
        <w:rPr>
          <w:rFonts w:ascii="Arial" w:hAnsi="Arial" w:cs="Arial"/>
        </w:rPr>
      </w:pPr>
      <w:r>
        <w:rPr>
          <w:rFonts w:ascii="Arial" w:hAnsi="Arial" w:cs="Arial"/>
        </w:rPr>
        <w:t>€ : £ = 1.17</w:t>
      </w:r>
    </w:p>
    <w:p w:rsidR="00392C40" w:rsidRDefault="00392C40" w:rsidP="00392C40">
      <w:pPr>
        <w:numPr>
          <w:ilvl w:val="1"/>
          <w:numId w:val="10"/>
        </w:numPr>
        <w:rPr>
          <w:rFonts w:ascii="Arial" w:hAnsi="Arial" w:cs="Arial"/>
        </w:rPr>
      </w:pPr>
      <w:r>
        <w:rPr>
          <w:rFonts w:ascii="Arial" w:hAnsi="Arial" w:cs="Arial"/>
        </w:rPr>
        <w:t>$ : £ = 1.40</w:t>
      </w:r>
    </w:p>
    <w:p w:rsidR="00392C40" w:rsidRDefault="00392C40" w:rsidP="00392C40">
      <w:pPr>
        <w:numPr>
          <w:ilvl w:val="1"/>
          <w:numId w:val="10"/>
        </w:numPr>
        <w:rPr>
          <w:rFonts w:ascii="Arial" w:hAnsi="Arial" w:cs="Arial"/>
        </w:rPr>
      </w:pPr>
      <w:r>
        <w:rPr>
          <w:rFonts w:ascii="Arial" w:hAnsi="Arial" w:cs="Arial"/>
        </w:rPr>
        <w:t>Indian Rupee : £ = 90.38</w:t>
      </w:r>
    </w:p>
    <w:p w:rsidR="00392C40" w:rsidRDefault="00392C40" w:rsidP="00392C40">
      <w:pPr>
        <w:numPr>
          <w:ilvl w:val="0"/>
          <w:numId w:val="10"/>
        </w:numPr>
        <w:rPr>
          <w:rFonts w:ascii="Arial" w:hAnsi="Arial" w:cs="Arial"/>
        </w:rPr>
      </w:pPr>
      <w:r>
        <w:rPr>
          <w:rFonts w:ascii="Arial" w:hAnsi="Arial" w:cs="Arial"/>
          <w:lang w:val="en-US"/>
        </w:rPr>
        <w:t>Bitcoin : £ = 0.00014</w:t>
      </w:r>
    </w:p>
    <w:p w:rsidR="00392C40" w:rsidRDefault="00392C40" w:rsidP="00392C40">
      <w:pPr>
        <w:rPr>
          <w:rFonts w:ascii="Arial" w:hAnsi="Arial" w:cs="Arial"/>
        </w:rPr>
      </w:pPr>
      <w:r>
        <w:rPr>
          <w:rFonts w:ascii="Arial" w:hAnsi="Arial" w:cs="Arial"/>
        </w:rPr>
        <w:t>And so the costs are:</w:t>
      </w:r>
    </w:p>
    <w:p w:rsidR="00392C40" w:rsidRDefault="00392C40" w:rsidP="00392C40">
      <w:pPr>
        <w:numPr>
          <w:ilvl w:val="0"/>
          <w:numId w:val="11"/>
        </w:numPr>
        <w:rPr>
          <w:rFonts w:ascii="Arial" w:hAnsi="Arial" w:cs="Arial"/>
        </w:rPr>
      </w:pPr>
      <w:r>
        <w:rPr>
          <w:rFonts w:ascii="Arial" w:hAnsi="Arial" w:cs="Arial"/>
        </w:rPr>
        <w:t>Various items:</w:t>
      </w:r>
    </w:p>
    <w:p w:rsidR="00392C40" w:rsidRDefault="00392C40" w:rsidP="00392C40">
      <w:pPr>
        <w:numPr>
          <w:ilvl w:val="1"/>
          <w:numId w:val="11"/>
        </w:numPr>
        <w:rPr>
          <w:rFonts w:ascii="Arial" w:hAnsi="Arial" w:cs="Arial"/>
        </w:rPr>
      </w:pPr>
      <w:r>
        <w:rPr>
          <w:rFonts w:ascii="Arial" w:hAnsi="Arial" w:cs="Arial"/>
        </w:rPr>
        <w:t>Sun lotion: €4.50 / 1.17 = £3.85</w:t>
      </w:r>
    </w:p>
    <w:p w:rsidR="00392C40" w:rsidRDefault="00392C40" w:rsidP="00392C40">
      <w:pPr>
        <w:numPr>
          <w:ilvl w:val="1"/>
          <w:numId w:val="11"/>
        </w:numPr>
        <w:rPr>
          <w:rFonts w:ascii="Arial" w:hAnsi="Arial" w:cs="Arial"/>
        </w:rPr>
      </w:pPr>
      <w:r>
        <w:rPr>
          <w:rFonts w:ascii="Arial" w:hAnsi="Arial" w:cs="Arial"/>
        </w:rPr>
        <w:t>Book: $14 / 1.4 = £10</w:t>
      </w:r>
    </w:p>
    <w:p w:rsidR="00392C40" w:rsidRDefault="00392C40" w:rsidP="00392C40">
      <w:pPr>
        <w:numPr>
          <w:ilvl w:val="1"/>
          <w:numId w:val="11"/>
        </w:numPr>
        <w:rPr>
          <w:rFonts w:ascii="Arial" w:hAnsi="Arial" w:cs="Arial"/>
        </w:rPr>
      </w:pPr>
      <w:r>
        <w:rPr>
          <w:rFonts w:ascii="Arial" w:hAnsi="Arial" w:cs="Arial"/>
        </w:rPr>
        <w:t>Soft drink: Indian Rupee 200 / 90.38 = £2.21</w:t>
      </w:r>
    </w:p>
    <w:p w:rsidR="00392C40" w:rsidRDefault="00392C40" w:rsidP="00392C40">
      <w:pPr>
        <w:numPr>
          <w:ilvl w:val="0"/>
          <w:numId w:val="11"/>
        </w:numPr>
        <w:rPr>
          <w:rFonts w:ascii="Arial" w:hAnsi="Arial" w:cs="Arial"/>
        </w:rPr>
      </w:pPr>
      <w:r>
        <w:rPr>
          <w:rFonts w:ascii="Arial" w:hAnsi="Arial" w:cs="Arial"/>
        </w:rPr>
        <w:t>Bitcoin: £ = 0.00014. Hence 2 bitcoins will cost = 2/0.00014 = £14285</w:t>
      </w:r>
    </w:p>
    <w:p w:rsidR="00392C40" w:rsidRDefault="00392C40" w:rsidP="00392C40"/>
    <w:p w:rsidR="00392C40" w:rsidRDefault="00392C40" w:rsidP="00392C40"/>
    <w:p w:rsidR="00392C40" w:rsidRDefault="00392C40" w:rsidP="00392C40">
      <w:pPr>
        <w:rPr>
          <w:rFonts w:ascii="Arial" w:eastAsiaTheme="majorEastAsia" w:hAnsi="Arial" w:cs="Arial"/>
          <w:color w:val="C00000"/>
          <w:sz w:val="60"/>
          <w:szCs w:val="60"/>
        </w:rPr>
      </w:pPr>
    </w:p>
    <w:p w:rsidR="00392C40" w:rsidRDefault="00392C40" w:rsidP="00392C40">
      <w:pPr>
        <w:pStyle w:val="Heading1"/>
        <w:rPr>
          <w:rFonts w:ascii="Arial" w:eastAsiaTheme="majorEastAsia" w:hAnsi="Arial" w:cs="Arial"/>
          <w:color w:val="C00000"/>
          <w:sz w:val="60"/>
          <w:szCs w:val="60"/>
        </w:rPr>
      </w:pPr>
      <w:r>
        <w:rPr>
          <w:rFonts w:ascii="Arial" w:hAnsi="Arial" w:cs="Arial"/>
          <w:color w:val="C00000"/>
          <w:sz w:val="60"/>
          <w:szCs w:val="60"/>
        </w:rPr>
        <w:t>Task 3</w:t>
      </w:r>
    </w:p>
    <w:p w:rsidR="00392C40" w:rsidRDefault="00392C40" w:rsidP="00392C40">
      <w:pPr>
        <w:rPr>
          <w:rFonts w:ascii="Arial" w:hAnsi="Arial" w:cs="Arial"/>
        </w:rPr>
      </w:pPr>
    </w:p>
    <w:p w:rsidR="00392C40" w:rsidRDefault="00392C40" w:rsidP="00392C40">
      <w:pPr>
        <w:pBdr>
          <w:bottom w:val="single" w:sz="4" w:space="1" w:color="auto"/>
        </w:pBdr>
        <w:rPr>
          <w:rFonts w:ascii="Arial" w:hAnsi="Arial" w:cs="Arial"/>
          <w:color w:val="C00000"/>
        </w:rPr>
      </w:pPr>
      <w:r>
        <w:rPr>
          <w:rFonts w:ascii="Arial" w:hAnsi="Arial" w:cs="Arial"/>
          <w:b/>
          <w:bCs/>
          <w:color w:val="C00000"/>
        </w:rPr>
        <w:t>Maya at the restaurant</w:t>
      </w:r>
    </w:p>
    <w:p w:rsidR="00392C40" w:rsidRDefault="00392C40" w:rsidP="00392C40">
      <w:pPr>
        <w:rPr>
          <w:rFonts w:ascii="Arial" w:hAnsi="Arial" w:cs="Arial"/>
        </w:rPr>
      </w:pPr>
      <w:r>
        <w:rPr>
          <w:rFonts w:ascii="Arial" w:hAnsi="Arial" w:cs="Arial"/>
        </w:rPr>
        <w:t>Maya has met two of her school friends at the beach, Reena and Suravi. Maya asked them if they would like to go to dinner with her family. After getting permission, it was agreed that Maya, Reena and Suravi would join Rohan and his mum and dad at the restaurant.</w:t>
      </w:r>
    </w:p>
    <w:p w:rsidR="00392C40" w:rsidRDefault="00392C40" w:rsidP="00392C40">
      <w:pPr>
        <w:rPr>
          <w:rFonts w:ascii="Arial" w:hAnsi="Arial" w:cs="Arial"/>
        </w:rPr>
      </w:pPr>
      <w:r>
        <w:rPr>
          <w:rFonts w:ascii="Arial" w:hAnsi="Arial" w:cs="Arial"/>
        </w:rPr>
        <w:t>Later that evening, all 6 of them went to the restaurant and had a good time. The dinner bill arrived and showed a total amount due of €120. Maya agreed to help her mum understand the bill as her mum could not remember how to deal with foreign currency. Maya knew that the exchange rate of Euro to Pounds (Sterling) is €1.17: £1 as she had seen it in a shop window earlier in the day.</w:t>
      </w:r>
    </w:p>
    <w:p w:rsidR="00392C40" w:rsidRDefault="00392C40" w:rsidP="00392C40">
      <w:pPr>
        <w:rPr>
          <w:rFonts w:ascii="Arial" w:hAnsi="Arial" w:cs="Arial"/>
        </w:rPr>
      </w:pPr>
    </w:p>
    <w:p w:rsidR="00392C40" w:rsidRDefault="00392C40" w:rsidP="00392C40">
      <w:pPr>
        <w:rPr>
          <w:rFonts w:ascii="Arial" w:hAnsi="Arial" w:cs="Arial"/>
        </w:rPr>
      </w:pPr>
      <w:r>
        <w:rPr>
          <w:rFonts w:ascii="Arial" w:hAnsi="Arial" w:cs="Arial"/>
        </w:rPr>
        <w:t xml:space="preserve">At the restaurant, problems 1 and 2 are </w:t>
      </w:r>
    </w:p>
    <w:p w:rsidR="00392C40" w:rsidRDefault="00392C40" w:rsidP="00392C40">
      <w:pPr>
        <w:numPr>
          <w:ilvl w:val="0"/>
          <w:numId w:val="12"/>
        </w:numPr>
        <w:spacing w:after="160" w:line="256" w:lineRule="auto"/>
        <w:rPr>
          <w:rFonts w:ascii="Arial" w:hAnsi="Arial" w:cs="Arial"/>
          <w:lang w:val="en-US"/>
        </w:rPr>
      </w:pPr>
      <w:r>
        <w:rPr>
          <w:rFonts w:ascii="Arial" w:hAnsi="Arial" w:cs="Arial"/>
        </w:rPr>
        <w:t>Maya’s mum would pay the entire bill on her credit card. What amount in £ would appear on her credit card statement for the restaurant bill?</w:t>
      </w:r>
    </w:p>
    <w:p w:rsidR="00392C40" w:rsidRDefault="00392C40" w:rsidP="00392C40">
      <w:pPr>
        <w:numPr>
          <w:ilvl w:val="0"/>
          <w:numId w:val="12"/>
        </w:numPr>
        <w:spacing w:after="160" w:line="256" w:lineRule="auto"/>
        <w:rPr>
          <w:rFonts w:ascii="Arial" w:hAnsi="Arial" w:cs="Arial"/>
          <w:lang w:val="en-US"/>
        </w:rPr>
      </w:pPr>
      <w:r>
        <w:rPr>
          <w:rFonts w:ascii="Arial" w:hAnsi="Arial" w:cs="Arial"/>
        </w:rPr>
        <w:t xml:space="preserve">Reena and Suravi said that their parents had agreed to pay for their proportion of the bill and that they would settle the bill later in cash. The agreed proportion was 4:2 where Reena and Surayi would pay the lower proportion. What is Reena and Surayi’s combined share of the bill in € ? </w:t>
      </w:r>
    </w:p>
    <w:p w:rsidR="00392C40" w:rsidRDefault="00392C40" w:rsidP="00392C40">
      <w:pPr>
        <w:spacing w:after="160" w:line="256" w:lineRule="auto"/>
        <w:ind w:left="720"/>
        <w:rPr>
          <w:rFonts w:ascii="Arial" w:hAnsi="Arial" w:cs="Arial"/>
          <w:lang w:val="en-US"/>
        </w:rPr>
      </w:pPr>
    </w:p>
    <w:tbl>
      <w:tblPr>
        <w:tblW w:w="7849" w:type="dxa"/>
        <w:tblInd w:w="1332" w:type="dxa"/>
        <w:tblLook w:val="04A0" w:firstRow="1" w:lastRow="0" w:firstColumn="1" w:lastColumn="0" w:noHBand="0" w:noVBand="1"/>
      </w:tblPr>
      <w:tblGrid>
        <w:gridCol w:w="1094"/>
        <w:gridCol w:w="1095"/>
        <w:gridCol w:w="1099"/>
        <w:gridCol w:w="1099"/>
        <w:gridCol w:w="2361"/>
        <w:gridCol w:w="1101"/>
      </w:tblGrid>
      <w:tr w:rsidR="00392C40" w:rsidTr="00392C40">
        <w:trPr>
          <w:trHeight w:val="488"/>
        </w:trPr>
        <w:tc>
          <w:tcPr>
            <w:tcW w:w="2189" w:type="dxa"/>
            <w:gridSpan w:val="2"/>
            <w:noWrap/>
            <w:vAlign w:val="bottom"/>
            <w:hideMark/>
          </w:tcPr>
          <w:p w:rsidR="00392C40" w:rsidRDefault="00392C40">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Problem 1</w:t>
            </w:r>
          </w:p>
        </w:tc>
        <w:tc>
          <w:tcPr>
            <w:tcW w:w="1099" w:type="dxa"/>
            <w:noWrap/>
            <w:vAlign w:val="bottom"/>
            <w:hideMark/>
          </w:tcPr>
          <w:p w:rsidR="00392C40" w:rsidRDefault="00392C40">
            <w:pPr>
              <w:rPr>
                <w:rFonts w:ascii="Arial" w:eastAsia="Times New Roman" w:hAnsi="Arial" w:cs="Arial"/>
                <w:b/>
                <w:bCs/>
                <w:color w:val="000000"/>
                <w:lang w:eastAsia="en-GB"/>
              </w:rPr>
            </w:pPr>
          </w:p>
        </w:tc>
        <w:tc>
          <w:tcPr>
            <w:tcW w:w="1099" w:type="dxa"/>
            <w:noWrap/>
            <w:vAlign w:val="bottom"/>
            <w:hideMark/>
          </w:tcPr>
          <w:p w:rsidR="00392C40" w:rsidRDefault="00392C40">
            <w:pPr>
              <w:spacing w:after="0"/>
              <w:rPr>
                <w:sz w:val="20"/>
                <w:szCs w:val="20"/>
                <w:lang w:eastAsia="zh-TW"/>
              </w:rPr>
            </w:pPr>
          </w:p>
        </w:tc>
        <w:tc>
          <w:tcPr>
            <w:tcW w:w="2361" w:type="dxa"/>
            <w:noWrap/>
            <w:vAlign w:val="bottom"/>
            <w:hideMark/>
          </w:tcPr>
          <w:p w:rsidR="00392C40" w:rsidRDefault="00392C40">
            <w:pPr>
              <w:spacing w:after="0"/>
              <w:rPr>
                <w:sz w:val="20"/>
                <w:szCs w:val="20"/>
                <w:lang w:eastAsia="zh-TW"/>
              </w:rPr>
            </w:pPr>
          </w:p>
        </w:tc>
        <w:tc>
          <w:tcPr>
            <w:tcW w:w="1099" w:type="dxa"/>
            <w:noWrap/>
            <w:vAlign w:val="bottom"/>
            <w:hideMark/>
          </w:tcPr>
          <w:p w:rsidR="00392C40" w:rsidRDefault="00392C40">
            <w:pPr>
              <w:spacing w:after="0"/>
              <w:rPr>
                <w:sz w:val="20"/>
                <w:szCs w:val="20"/>
                <w:lang w:eastAsia="zh-TW"/>
              </w:rPr>
            </w:pPr>
          </w:p>
        </w:tc>
      </w:tr>
      <w:tr w:rsidR="00392C40" w:rsidTr="00392C40">
        <w:trPr>
          <w:trHeight w:val="433"/>
        </w:trPr>
        <w:tc>
          <w:tcPr>
            <w:tcW w:w="6748" w:type="dxa"/>
            <w:gridSpan w:val="5"/>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sterling cost of the restaurant bill is €120 / 1.17 = £102.56</w:t>
            </w:r>
          </w:p>
        </w:tc>
        <w:tc>
          <w:tcPr>
            <w:tcW w:w="1099" w:type="dxa"/>
            <w:noWrap/>
            <w:vAlign w:val="bottom"/>
            <w:hideMark/>
          </w:tcPr>
          <w:p w:rsidR="00392C40" w:rsidRDefault="00392C40">
            <w:pPr>
              <w:rPr>
                <w:rFonts w:ascii="Arial" w:eastAsia="Times New Roman" w:hAnsi="Arial" w:cs="Arial"/>
                <w:color w:val="000000"/>
                <w:lang w:eastAsia="en-GB"/>
              </w:rPr>
            </w:pPr>
          </w:p>
        </w:tc>
      </w:tr>
      <w:tr w:rsidR="00392C40" w:rsidTr="00392C40">
        <w:trPr>
          <w:trHeight w:val="433"/>
        </w:trPr>
        <w:tc>
          <w:tcPr>
            <w:tcW w:w="1094" w:type="dxa"/>
            <w:noWrap/>
            <w:vAlign w:val="bottom"/>
            <w:hideMark/>
          </w:tcPr>
          <w:p w:rsidR="00392C40" w:rsidRDefault="00392C40">
            <w:pPr>
              <w:spacing w:after="0"/>
              <w:rPr>
                <w:sz w:val="20"/>
                <w:szCs w:val="20"/>
                <w:lang w:eastAsia="zh-TW"/>
              </w:rPr>
            </w:pPr>
          </w:p>
        </w:tc>
        <w:tc>
          <w:tcPr>
            <w:tcW w:w="1095" w:type="dxa"/>
            <w:noWrap/>
            <w:vAlign w:val="bottom"/>
            <w:hideMark/>
          </w:tcPr>
          <w:p w:rsidR="00392C40" w:rsidRDefault="00392C40">
            <w:pPr>
              <w:spacing w:after="0"/>
              <w:rPr>
                <w:sz w:val="20"/>
                <w:szCs w:val="20"/>
                <w:lang w:eastAsia="zh-TW"/>
              </w:rPr>
            </w:pPr>
          </w:p>
        </w:tc>
        <w:tc>
          <w:tcPr>
            <w:tcW w:w="1099" w:type="dxa"/>
            <w:noWrap/>
            <w:vAlign w:val="bottom"/>
            <w:hideMark/>
          </w:tcPr>
          <w:p w:rsidR="00392C40" w:rsidRDefault="00392C40">
            <w:pPr>
              <w:spacing w:after="0"/>
              <w:rPr>
                <w:sz w:val="20"/>
                <w:szCs w:val="20"/>
                <w:lang w:eastAsia="zh-TW"/>
              </w:rPr>
            </w:pPr>
          </w:p>
        </w:tc>
        <w:tc>
          <w:tcPr>
            <w:tcW w:w="1099" w:type="dxa"/>
            <w:noWrap/>
            <w:vAlign w:val="bottom"/>
            <w:hideMark/>
          </w:tcPr>
          <w:p w:rsidR="00392C40" w:rsidRDefault="00392C40">
            <w:pPr>
              <w:spacing w:after="0"/>
              <w:rPr>
                <w:sz w:val="20"/>
                <w:szCs w:val="20"/>
                <w:lang w:eastAsia="zh-TW"/>
              </w:rPr>
            </w:pPr>
          </w:p>
        </w:tc>
        <w:tc>
          <w:tcPr>
            <w:tcW w:w="2361" w:type="dxa"/>
            <w:noWrap/>
            <w:vAlign w:val="bottom"/>
            <w:hideMark/>
          </w:tcPr>
          <w:p w:rsidR="00392C40" w:rsidRDefault="00392C40">
            <w:pPr>
              <w:spacing w:after="0"/>
              <w:rPr>
                <w:sz w:val="20"/>
                <w:szCs w:val="20"/>
                <w:lang w:eastAsia="zh-TW"/>
              </w:rPr>
            </w:pPr>
          </w:p>
        </w:tc>
        <w:tc>
          <w:tcPr>
            <w:tcW w:w="1099" w:type="dxa"/>
            <w:noWrap/>
            <w:vAlign w:val="bottom"/>
            <w:hideMark/>
          </w:tcPr>
          <w:p w:rsidR="00392C40" w:rsidRDefault="00392C40">
            <w:pPr>
              <w:spacing w:after="0"/>
              <w:rPr>
                <w:sz w:val="20"/>
                <w:szCs w:val="20"/>
                <w:lang w:eastAsia="zh-TW"/>
              </w:rPr>
            </w:pPr>
          </w:p>
        </w:tc>
      </w:tr>
      <w:tr w:rsidR="00392C40" w:rsidTr="00392C40">
        <w:trPr>
          <w:trHeight w:val="433"/>
        </w:trPr>
        <w:tc>
          <w:tcPr>
            <w:tcW w:w="2189" w:type="dxa"/>
            <w:gridSpan w:val="2"/>
            <w:noWrap/>
            <w:vAlign w:val="bottom"/>
            <w:hideMark/>
          </w:tcPr>
          <w:p w:rsidR="00392C40" w:rsidRDefault="00392C40">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Problem 2</w:t>
            </w:r>
          </w:p>
        </w:tc>
        <w:tc>
          <w:tcPr>
            <w:tcW w:w="1099" w:type="dxa"/>
            <w:noWrap/>
            <w:vAlign w:val="bottom"/>
            <w:hideMark/>
          </w:tcPr>
          <w:p w:rsidR="00392C40" w:rsidRDefault="00392C40">
            <w:pPr>
              <w:rPr>
                <w:rFonts w:ascii="Arial" w:eastAsia="Times New Roman" w:hAnsi="Arial" w:cs="Arial"/>
                <w:b/>
                <w:bCs/>
                <w:color w:val="000000"/>
                <w:lang w:eastAsia="en-GB"/>
              </w:rPr>
            </w:pPr>
          </w:p>
        </w:tc>
        <w:tc>
          <w:tcPr>
            <w:tcW w:w="1099" w:type="dxa"/>
            <w:noWrap/>
            <w:vAlign w:val="bottom"/>
            <w:hideMark/>
          </w:tcPr>
          <w:p w:rsidR="00392C40" w:rsidRDefault="00392C40">
            <w:pPr>
              <w:spacing w:after="0"/>
              <w:rPr>
                <w:sz w:val="20"/>
                <w:szCs w:val="20"/>
                <w:lang w:eastAsia="zh-TW"/>
              </w:rPr>
            </w:pPr>
          </w:p>
        </w:tc>
        <w:tc>
          <w:tcPr>
            <w:tcW w:w="2361" w:type="dxa"/>
            <w:noWrap/>
            <w:vAlign w:val="bottom"/>
            <w:hideMark/>
          </w:tcPr>
          <w:p w:rsidR="00392C40" w:rsidRDefault="00392C40">
            <w:pPr>
              <w:spacing w:after="0"/>
              <w:rPr>
                <w:sz w:val="20"/>
                <w:szCs w:val="20"/>
                <w:lang w:eastAsia="zh-TW"/>
              </w:rPr>
            </w:pPr>
          </w:p>
        </w:tc>
        <w:tc>
          <w:tcPr>
            <w:tcW w:w="1099" w:type="dxa"/>
            <w:noWrap/>
            <w:vAlign w:val="bottom"/>
            <w:hideMark/>
          </w:tcPr>
          <w:p w:rsidR="00392C40" w:rsidRDefault="00392C40">
            <w:pPr>
              <w:spacing w:after="0"/>
              <w:rPr>
                <w:sz w:val="20"/>
                <w:szCs w:val="20"/>
                <w:lang w:eastAsia="zh-TW"/>
              </w:rPr>
            </w:pPr>
          </w:p>
        </w:tc>
      </w:tr>
      <w:tr w:rsidR="00392C40" w:rsidTr="00392C40">
        <w:trPr>
          <w:trHeight w:val="433"/>
        </w:trPr>
        <w:tc>
          <w:tcPr>
            <w:tcW w:w="7849" w:type="dxa"/>
            <w:gridSpan w:val="6"/>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total bill of €120 is going to be divided in the proportions 4:2</w:t>
            </w:r>
          </w:p>
        </w:tc>
      </w:tr>
      <w:tr w:rsidR="00392C40" w:rsidTr="00392C40">
        <w:trPr>
          <w:trHeight w:val="433"/>
        </w:trPr>
        <w:tc>
          <w:tcPr>
            <w:tcW w:w="7849" w:type="dxa"/>
            <w:gridSpan w:val="6"/>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For 6 people, this would result in an individual bill of 120/6 = €20.</w:t>
            </w:r>
          </w:p>
        </w:tc>
      </w:tr>
      <w:tr w:rsidR="00392C40" w:rsidTr="00392C40">
        <w:trPr>
          <w:trHeight w:val="433"/>
        </w:trPr>
        <w:tc>
          <w:tcPr>
            <w:tcW w:w="6748" w:type="dxa"/>
            <w:gridSpan w:val="5"/>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bill for Reena and Surayi will be 2 x 20 = €40.</w:t>
            </w:r>
          </w:p>
        </w:tc>
        <w:tc>
          <w:tcPr>
            <w:tcW w:w="1099" w:type="dxa"/>
            <w:noWrap/>
            <w:vAlign w:val="bottom"/>
            <w:hideMark/>
          </w:tcPr>
          <w:p w:rsidR="00392C40" w:rsidRDefault="00392C40">
            <w:pPr>
              <w:rPr>
                <w:rFonts w:ascii="Arial" w:eastAsia="Times New Roman" w:hAnsi="Arial" w:cs="Arial"/>
                <w:color w:val="000000"/>
                <w:lang w:eastAsia="en-GB"/>
              </w:rPr>
            </w:pPr>
          </w:p>
        </w:tc>
      </w:tr>
    </w:tbl>
    <w:p w:rsidR="00392C40" w:rsidRDefault="00392C40" w:rsidP="00392C40">
      <w:pPr>
        <w:rPr>
          <w:rFonts w:ascii="Arial" w:hAnsi="Arial" w:cs="Arial"/>
        </w:rPr>
      </w:pPr>
    </w:p>
    <w:p w:rsidR="00392C40" w:rsidRDefault="00392C40" w:rsidP="00392C40">
      <w:pPr>
        <w:rPr>
          <w:rFonts w:ascii="Arial" w:hAnsi="Arial" w:cs="Arial"/>
        </w:rPr>
      </w:pPr>
    </w:p>
    <w:p w:rsidR="00392C40" w:rsidRDefault="00392C40" w:rsidP="00392C40">
      <w:pPr>
        <w:rPr>
          <w:rFonts w:ascii="Arial" w:hAnsi="Arial" w:cs="Arial"/>
        </w:rPr>
      </w:pPr>
    </w:p>
    <w:p w:rsidR="00392C40" w:rsidRDefault="00392C40" w:rsidP="00392C40">
      <w:pPr>
        <w:rPr>
          <w:rFonts w:ascii="Arial" w:hAnsi="Arial" w:cs="Arial"/>
        </w:rPr>
      </w:pPr>
    </w:p>
    <w:p w:rsidR="00392C40" w:rsidRDefault="00392C40" w:rsidP="00392C40">
      <w:pPr>
        <w:pStyle w:val="Heading1"/>
        <w:rPr>
          <w:rFonts w:ascii="Arial" w:hAnsi="Arial" w:cs="Arial"/>
          <w:color w:val="C00000"/>
          <w:sz w:val="60"/>
          <w:szCs w:val="60"/>
        </w:rPr>
      </w:pPr>
      <w:bookmarkStart w:id="0" w:name="_GoBack"/>
      <w:bookmarkEnd w:id="0"/>
      <w:r>
        <w:rPr>
          <w:rFonts w:ascii="Arial" w:hAnsi="Arial" w:cs="Arial"/>
          <w:color w:val="C00000"/>
          <w:sz w:val="60"/>
          <w:szCs w:val="60"/>
        </w:rPr>
        <w:t>Task 3</w:t>
      </w:r>
    </w:p>
    <w:p w:rsidR="00392C40" w:rsidRDefault="00392C40" w:rsidP="00392C40">
      <w:pPr>
        <w:rPr>
          <w:rFonts w:ascii="Arial" w:hAnsi="Arial" w:cs="Arial"/>
        </w:rPr>
      </w:pPr>
    </w:p>
    <w:p w:rsidR="00392C40" w:rsidRDefault="00392C40" w:rsidP="00392C40">
      <w:pPr>
        <w:rPr>
          <w:rFonts w:ascii="Arial" w:hAnsi="Arial" w:cs="Arial"/>
        </w:rPr>
      </w:pPr>
      <w:r>
        <w:rPr>
          <w:rFonts w:ascii="Arial" w:hAnsi="Arial" w:cs="Arial"/>
        </w:rPr>
        <w:t xml:space="preserve">At the restaurant, problems 3 and 4 are </w:t>
      </w:r>
    </w:p>
    <w:p w:rsidR="00392C40" w:rsidRDefault="00392C40" w:rsidP="00392C40">
      <w:pPr>
        <w:numPr>
          <w:ilvl w:val="0"/>
          <w:numId w:val="13"/>
        </w:numPr>
        <w:rPr>
          <w:rFonts w:ascii="Arial" w:hAnsi="Arial" w:cs="Arial"/>
        </w:rPr>
      </w:pPr>
      <w:r>
        <w:rPr>
          <w:rFonts w:ascii="Arial" w:hAnsi="Arial" w:cs="Arial"/>
        </w:rPr>
        <w:t>Maya’s mum said that, because she had ordered wine with their meal, it would be fairer if the bill was divided according to ratio  5½ : 2. What is Reena and Surayi’s combined share of the bill in € now ?</w:t>
      </w:r>
    </w:p>
    <w:tbl>
      <w:tblPr>
        <w:tblW w:w="8388" w:type="dxa"/>
        <w:tblInd w:w="851" w:type="dxa"/>
        <w:tblLook w:val="04A0" w:firstRow="1" w:lastRow="0" w:firstColumn="1" w:lastColumn="0" w:noHBand="0" w:noVBand="1"/>
      </w:tblPr>
      <w:tblGrid>
        <w:gridCol w:w="2108"/>
        <w:gridCol w:w="2361"/>
        <w:gridCol w:w="1817"/>
        <w:gridCol w:w="1048"/>
        <w:gridCol w:w="1054"/>
      </w:tblGrid>
      <w:tr w:rsidR="00392C40" w:rsidTr="00392C40">
        <w:trPr>
          <w:gridAfter w:val="4"/>
          <w:wAfter w:w="6280" w:type="dxa"/>
          <w:trHeight w:val="300"/>
        </w:trPr>
        <w:tc>
          <w:tcPr>
            <w:tcW w:w="2108" w:type="dxa"/>
            <w:noWrap/>
            <w:vAlign w:val="bottom"/>
            <w:hideMark/>
          </w:tcPr>
          <w:p w:rsidR="00392C40" w:rsidRDefault="00392C40">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Problem 3</w:t>
            </w:r>
          </w:p>
        </w:tc>
      </w:tr>
      <w:tr w:rsidR="00392C40" w:rsidTr="00392C40">
        <w:trPr>
          <w:trHeight w:val="300"/>
        </w:trPr>
        <w:tc>
          <w:tcPr>
            <w:tcW w:w="8388" w:type="dxa"/>
            <w:gridSpan w:val="5"/>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total bill of €120 is now going to be divided by 5½ + 2 = 7½ or 7.5</w:t>
            </w:r>
          </w:p>
        </w:tc>
      </w:tr>
      <w:tr w:rsidR="00392C40" w:rsidTr="00392C40">
        <w:trPr>
          <w:gridAfter w:val="1"/>
          <w:wAfter w:w="1054" w:type="dxa"/>
          <w:trHeight w:val="300"/>
        </w:trPr>
        <w:tc>
          <w:tcPr>
            <w:tcW w:w="7334" w:type="dxa"/>
            <w:gridSpan w:val="4"/>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Dividing the total bill in this way produces €120 / 7.5 = €16</w:t>
            </w:r>
          </w:p>
        </w:tc>
      </w:tr>
      <w:tr w:rsidR="00392C40" w:rsidTr="00392C40">
        <w:trPr>
          <w:gridAfter w:val="2"/>
          <w:wAfter w:w="2102" w:type="dxa"/>
          <w:trHeight w:val="300"/>
        </w:trPr>
        <w:tc>
          <w:tcPr>
            <w:tcW w:w="6286" w:type="dxa"/>
            <w:gridSpan w:val="3"/>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bill for Reena and Surayi will be 2 x 16 = €32.</w:t>
            </w:r>
          </w:p>
        </w:tc>
      </w:tr>
      <w:tr w:rsidR="00392C40" w:rsidTr="00392C40">
        <w:trPr>
          <w:gridAfter w:val="3"/>
          <w:wAfter w:w="3919" w:type="dxa"/>
          <w:trHeight w:val="300"/>
        </w:trPr>
        <w:tc>
          <w:tcPr>
            <w:tcW w:w="4469" w:type="dxa"/>
            <w:gridSpan w:val="2"/>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remaining bill will be 5.5 x 16 = €88.</w:t>
            </w:r>
          </w:p>
        </w:tc>
      </w:tr>
      <w:tr w:rsidR="00392C40" w:rsidTr="00392C40">
        <w:trPr>
          <w:gridAfter w:val="3"/>
          <w:wAfter w:w="3919" w:type="dxa"/>
          <w:trHeight w:val="300"/>
        </w:trPr>
        <w:tc>
          <w:tcPr>
            <w:tcW w:w="4469" w:type="dxa"/>
            <w:gridSpan w:val="2"/>
            <w:noWrap/>
            <w:vAlign w:val="bottom"/>
            <w:hideMark/>
          </w:tcPr>
          <w:p w:rsidR="00392C40" w:rsidRDefault="00392C4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total amount paid is €32 + €88 = €120.</w:t>
            </w:r>
          </w:p>
        </w:tc>
      </w:tr>
    </w:tbl>
    <w:p w:rsidR="00392C40" w:rsidRDefault="00392C40" w:rsidP="00392C40">
      <w:pPr>
        <w:rPr>
          <w:rFonts w:ascii="Arial" w:hAnsi="Arial" w:cs="Arial"/>
        </w:rPr>
      </w:pPr>
    </w:p>
    <w:p w:rsidR="00392C40" w:rsidRDefault="00392C40" w:rsidP="00392C40">
      <w:pPr>
        <w:numPr>
          <w:ilvl w:val="0"/>
          <w:numId w:val="13"/>
        </w:numPr>
        <w:rPr>
          <w:rFonts w:ascii="Arial" w:hAnsi="Arial" w:cs="Arial"/>
        </w:rPr>
      </w:pPr>
      <w:r>
        <w:rPr>
          <w:rFonts w:ascii="Arial" w:hAnsi="Arial" w:cs="Arial"/>
        </w:rPr>
        <w:t xml:space="preserve">Maya’s mum and dad and each drunk a glass of wine. Each glass held 125ml of wine. Wine bottles hold 750ml of wine. Maya’s mum knew at home that a bottle of the same wine would cost £8.25. The cost of the two glasses of wine at the restaurant was €4 and a bottle of the same wine was €11. </w:t>
      </w:r>
    </w:p>
    <w:p w:rsidR="00392C40" w:rsidRDefault="00392C40" w:rsidP="00392C40">
      <w:pPr>
        <w:numPr>
          <w:ilvl w:val="2"/>
          <w:numId w:val="13"/>
        </w:numPr>
        <w:rPr>
          <w:rFonts w:ascii="Arial" w:hAnsi="Arial" w:cs="Arial"/>
        </w:rPr>
      </w:pPr>
      <w:r>
        <w:rPr>
          <w:rFonts w:ascii="Arial" w:hAnsi="Arial" w:cs="Arial"/>
        </w:rPr>
        <w:t>Is it cheaper to buy wine in the restaurant by the glass or by the bottle?</w:t>
      </w:r>
    </w:p>
    <w:p w:rsidR="00392C40" w:rsidRDefault="00392C40" w:rsidP="00392C40">
      <w:pPr>
        <w:numPr>
          <w:ilvl w:val="2"/>
          <w:numId w:val="13"/>
        </w:numPr>
        <w:rPr>
          <w:rFonts w:ascii="Arial" w:hAnsi="Arial" w:cs="Arial"/>
        </w:rPr>
      </w:pPr>
      <w:r>
        <w:rPr>
          <w:rFonts w:ascii="Arial" w:hAnsi="Arial" w:cs="Arial"/>
        </w:rPr>
        <w:t xml:space="preserve">Is a bottle of wine cheaper in the UK or in Spain? </w:t>
      </w:r>
    </w:p>
    <w:p w:rsidR="00392C40" w:rsidRDefault="00392C40" w:rsidP="00392C40">
      <w:pPr>
        <w:numPr>
          <w:ilvl w:val="2"/>
          <w:numId w:val="13"/>
        </w:numPr>
        <w:rPr>
          <w:rFonts w:ascii="Arial" w:hAnsi="Arial" w:cs="Arial"/>
        </w:rPr>
      </w:pPr>
      <w:r>
        <w:rPr>
          <w:rFonts w:ascii="Arial" w:hAnsi="Arial" w:cs="Arial"/>
        </w:rPr>
        <w:t xml:space="preserve">What is the percentage difference between the cost of wine in the restaurant compared with the UK? </w:t>
      </w:r>
    </w:p>
    <w:tbl>
      <w:tblPr>
        <w:tblW w:w="8792" w:type="dxa"/>
        <w:tblInd w:w="709" w:type="dxa"/>
        <w:tblLook w:val="04A0" w:firstRow="1" w:lastRow="0" w:firstColumn="1" w:lastColumn="0" w:noHBand="0" w:noVBand="1"/>
      </w:tblPr>
      <w:tblGrid>
        <w:gridCol w:w="2108"/>
        <w:gridCol w:w="1054"/>
        <w:gridCol w:w="1054"/>
        <w:gridCol w:w="1245"/>
        <w:gridCol w:w="709"/>
        <w:gridCol w:w="850"/>
        <w:gridCol w:w="718"/>
        <w:gridCol w:w="339"/>
        <w:gridCol w:w="715"/>
      </w:tblGrid>
      <w:tr w:rsidR="00392C40" w:rsidTr="00392C40">
        <w:trPr>
          <w:gridAfter w:val="1"/>
          <w:wAfter w:w="715" w:type="dxa"/>
          <w:trHeight w:val="300"/>
        </w:trPr>
        <w:tc>
          <w:tcPr>
            <w:tcW w:w="2108" w:type="dxa"/>
            <w:noWrap/>
            <w:vAlign w:val="bottom"/>
            <w:hideMark/>
          </w:tcPr>
          <w:p w:rsidR="00392C40" w:rsidRDefault="00392C40">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Problem 4</w:t>
            </w:r>
          </w:p>
        </w:tc>
        <w:tc>
          <w:tcPr>
            <w:tcW w:w="1054" w:type="dxa"/>
            <w:noWrap/>
            <w:vAlign w:val="bottom"/>
            <w:hideMark/>
          </w:tcPr>
          <w:p w:rsidR="00392C40" w:rsidRDefault="00392C40">
            <w:pPr>
              <w:rPr>
                <w:rFonts w:ascii="Arial" w:eastAsia="Times New Roman" w:hAnsi="Arial" w:cs="Arial"/>
                <w:b/>
                <w:bCs/>
                <w:color w:val="000000"/>
                <w:lang w:eastAsia="en-GB"/>
              </w:rPr>
            </w:pPr>
          </w:p>
        </w:tc>
        <w:tc>
          <w:tcPr>
            <w:tcW w:w="1054" w:type="dxa"/>
            <w:noWrap/>
            <w:vAlign w:val="bottom"/>
            <w:hideMark/>
          </w:tcPr>
          <w:p w:rsidR="00392C40" w:rsidRDefault="00392C40">
            <w:pPr>
              <w:spacing w:after="0"/>
              <w:rPr>
                <w:sz w:val="20"/>
                <w:szCs w:val="20"/>
                <w:lang w:eastAsia="zh-TW"/>
              </w:rPr>
            </w:pPr>
          </w:p>
        </w:tc>
        <w:tc>
          <w:tcPr>
            <w:tcW w:w="1245" w:type="dxa"/>
            <w:noWrap/>
            <w:vAlign w:val="bottom"/>
            <w:hideMark/>
          </w:tcPr>
          <w:p w:rsidR="00392C40" w:rsidRDefault="00392C40">
            <w:pPr>
              <w:spacing w:after="0"/>
              <w:rPr>
                <w:sz w:val="20"/>
                <w:szCs w:val="20"/>
                <w:lang w:eastAsia="zh-TW"/>
              </w:rPr>
            </w:pPr>
          </w:p>
        </w:tc>
        <w:tc>
          <w:tcPr>
            <w:tcW w:w="1559" w:type="dxa"/>
            <w:gridSpan w:val="2"/>
            <w:noWrap/>
            <w:vAlign w:val="bottom"/>
            <w:hideMark/>
          </w:tcPr>
          <w:p w:rsidR="00392C40" w:rsidRDefault="00392C40">
            <w:pPr>
              <w:spacing w:after="0"/>
              <w:rPr>
                <w:sz w:val="20"/>
                <w:szCs w:val="20"/>
                <w:lang w:eastAsia="zh-TW"/>
              </w:rPr>
            </w:pPr>
          </w:p>
        </w:tc>
        <w:tc>
          <w:tcPr>
            <w:tcW w:w="1057" w:type="dxa"/>
            <w:gridSpan w:val="2"/>
            <w:noWrap/>
            <w:vAlign w:val="bottom"/>
            <w:hideMark/>
          </w:tcPr>
          <w:p w:rsidR="00392C40" w:rsidRDefault="00392C40">
            <w:pPr>
              <w:spacing w:after="0"/>
              <w:rPr>
                <w:sz w:val="20"/>
                <w:szCs w:val="20"/>
                <w:lang w:eastAsia="zh-TW"/>
              </w:rPr>
            </w:pPr>
          </w:p>
        </w:tc>
      </w:tr>
      <w:tr w:rsidR="00392C40" w:rsidTr="00392C40">
        <w:trPr>
          <w:gridAfter w:val="1"/>
          <w:wAfter w:w="715" w:type="dxa"/>
          <w:trHeight w:val="300"/>
        </w:trPr>
        <w:tc>
          <w:tcPr>
            <w:tcW w:w="8077" w:type="dxa"/>
            <w:gridSpan w:val="8"/>
            <w:noWrap/>
            <w:vAlign w:val="bottom"/>
            <w:hideMark/>
          </w:tcPr>
          <w:p w:rsidR="00392C40" w:rsidRDefault="00392C40" w:rsidP="00392C40">
            <w:pPr>
              <w:pStyle w:val="ListParagraph"/>
              <w:numPr>
                <w:ilvl w:val="0"/>
                <w:numId w:val="14"/>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Each bottle holds 750ml/125ml = 6 glasses of wine where each glass contains 125ml of wine.</w:t>
            </w:r>
          </w:p>
        </w:tc>
      </w:tr>
      <w:tr w:rsidR="00392C40" w:rsidTr="00392C40">
        <w:trPr>
          <w:trHeight w:val="300"/>
        </w:trPr>
        <w:tc>
          <w:tcPr>
            <w:tcW w:w="6170" w:type="dxa"/>
            <w:gridSpan w:val="5"/>
            <w:noWrap/>
            <w:vAlign w:val="bottom"/>
            <w:hideMark/>
          </w:tcPr>
          <w:p w:rsidR="00392C40" w:rsidRDefault="00392C40">
            <w:pPr>
              <w:spacing w:after="0" w:line="240" w:lineRule="auto"/>
              <w:ind w:left="675"/>
              <w:rPr>
                <w:rFonts w:ascii="Arial" w:eastAsia="Times New Roman" w:hAnsi="Arial" w:cs="Arial"/>
                <w:color w:val="000000"/>
                <w:lang w:eastAsia="en-GB"/>
              </w:rPr>
            </w:pPr>
            <w:r>
              <w:rPr>
                <w:rFonts w:ascii="Arial" w:eastAsia="Times New Roman" w:hAnsi="Arial" w:cs="Arial"/>
                <w:color w:val="000000"/>
                <w:lang w:eastAsia="en-GB"/>
              </w:rPr>
              <w:t xml:space="preserve"> One glass of wine at the restaurant costs €4/2 = €2. </w:t>
            </w:r>
          </w:p>
        </w:tc>
        <w:tc>
          <w:tcPr>
            <w:tcW w:w="1568" w:type="dxa"/>
            <w:gridSpan w:val="2"/>
            <w:noWrap/>
            <w:vAlign w:val="bottom"/>
          </w:tcPr>
          <w:p w:rsidR="00392C40" w:rsidRDefault="00392C40">
            <w:pPr>
              <w:spacing w:after="0" w:line="240" w:lineRule="auto"/>
              <w:ind w:left="360"/>
              <w:rPr>
                <w:rFonts w:ascii="Arial" w:eastAsia="Times New Roman" w:hAnsi="Arial" w:cs="Arial"/>
                <w:color w:val="000000"/>
                <w:sz w:val="18"/>
                <w:szCs w:val="18"/>
                <w:lang w:eastAsia="en-GB"/>
              </w:rPr>
            </w:pPr>
          </w:p>
        </w:tc>
        <w:tc>
          <w:tcPr>
            <w:tcW w:w="1054" w:type="dxa"/>
            <w:gridSpan w:val="2"/>
            <w:noWrap/>
            <w:vAlign w:val="bottom"/>
            <w:hideMark/>
          </w:tcPr>
          <w:p w:rsidR="00392C40" w:rsidRDefault="00392C40">
            <w:pPr>
              <w:rPr>
                <w:rFonts w:ascii="Arial" w:eastAsia="Times New Roman" w:hAnsi="Arial" w:cs="Arial"/>
                <w:color w:val="000000"/>
                <w:sz w:val="18"/>
                <w:szCs w:val="18"/>
                <w:lang w:eastAsia="en-GB"/>
              </w:rPr>
            </w:pPr>
          </w:p>
        </w:tc>
      </w:tr>
      <w:tr w:rsidR="00392C40" w:rsidTr="00392C40">
        <w:trPr>
          <w:gridAfter w:val="1"/>
          <w:wAfter w:w="715" w:type="dxa"/>
          <w:trHeight w:val="300"/>
        </w:trPr>
        <w:tc>
          <w:tcPr>
            <w:tcW w:w="7020" w:type="dxa"/>
            <w:gridSpan w:val="6"/>
            <w:noWrap/>
            <w:vAlign w:val="bottom"/>
            <w:hideMark/>
          </w:tcPr>
          <w:p w:rsidR="00392C40" w:rsidRDefault="00392C40">
            <w:pPr>
              <w:spacing w:after="0" w:line="240" w:lineRule="auto"/>
              <w:ind w:left="675"/>
              <w:rPr>
                <w:rFonts w:ascii="Arial" w:eastAsia="Times New Roman" w:hAnsi="Arial" w:cs="Arial"/>
                <w:color w:val="000000"/>
                <w:lang w:eastAsia="en-GB"/>
              </w:rPr>
            </w:pPr>
            <w:r>
              <w:rPr>
                <w:rFonts w:ascii="Arial" w:eastAsia="Times New Roman" w:hAnsi="Arial" w:cs="Arial"/>
                <w:color w:val="000000"/>
                <w:lang w:eastAsia="en-GB"/>
              </w:rPr>
              <w:t xml:space="preserve"> Buying 6 glasses of wine individually would cost 6 x €2 =  €12.</w:t>
            </w:r>
          </w:p>
        </w:tc>
        <w:tc>
          <w:tcPr>
            <w:tcW w:w="1057" w:type="dxa"/>
            <w:gridSpan w:val="2"/>
            <w:noWrap/>
            <w:vAlign w:val="bottom"/>
            <w:hideMark/>
          </w:tcPr>
          <w:p w:rsidR="00392C40" w:rsidRDefault="00392C40">
            <w:pPr>
              <w:rPr>
                <w:rFonts w:ascii="Arial" w:eastAsia="Times New Roman" w:hAnsi="Arial" w:cs="Arial"/>
                <w:color w:val="000000"/>
                <w:lang w:eastAsia="en-GB"/>
              </w:rPr>
            </w:pPr>
          </w:p>
        </w:tc>
      </w:tr>
      <w:tr w:rsidR="00392C40" w:rsidTr="00392C40">
        <w:trPr>
          <w:gridAfter w:val="1"/>
          <w:wAfter w:w="715" w:type="dxa"/>
          <w:trHeight w:val="300"/>
        </w:trPr>
        <w:tc>
          <w:tcPr>
            <w:tcW w:w="7020" w:type="dxa"/>
            <w:gridSpan w:val="6"/>
            <w:noWrap/>
            <w:vAlign w:val="bottom"/>
            <w:hideMark/>
          </w:tcPr>
          <w:p w:rsidR="00392C40" w:rsidRDefault="00392C40">
            <w:pPr>
              <w:pStyle w:val="ListParagraph"/>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This is more expensive than buying the whole bottle at €11.</w:t>
            </w:r>
          </w:p>
        </w:tc>
        <w:tc>
          <w:tcPr>
            <w:tcW w:w="1057" w:type="dxa"/>
            <w:gridSpan w:val="2"/>
            <w:noWrap/>
            <w:vAlign w:val="bottom"/>
            <w:hideMark/>
          </w:tcPr>
          <w:p w:rsidR="00392C40" w:rsidRDefault="00392C40">
            <w:pPr>
              <w:rPr>
                <w:rFonts w:ascii="Arial" w:eastAsia="Times New Roman" w:hAnsi="Arial" w:cs="Arial"/>
                <w:color w:val="000000"/>
                <w:lang w:eastAsia="en-GB"/>
              </w:rPr>
            </w:pPr>
          </w:p>
        </w:tc>
      </w:tr>
      <w:tr w:rsidR="00392C40" w:rsidTr="00392C40">
        <w:trPr>
          <w:gridAfter w:val="1"/>
          <w:wAfter w:w="715" w:type="dxa"/>
          <w:trHeight w:val="300"/>
        </w:trPr>
        <w:tc>
          <w:tcPr>
            <w:tcW w:w="7020" w:type="dxa"/>
            <w:gridSpan w:val="6"/>
            <w:noWrap/>
            <w:vAlign w:val="bottom"/>
            <w:hideMark/>
          </w:tcPr>
          <w:p w:rsidR="00392C40" w:rsidRDefault="00392C40" w:rsidP="00392C40">
            <w:pPr>
              <w:pStyle w:val="ListParagraph"/>
              <w:numPr>
                <w:ilvl w:val="0"/>
                <w:numId w:val="14"/>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cost of the restaurant wine is €11. Converting this</w:t>
            </w:r>
          </w:p>
        </w:tc>
        <w:tc>
          <w:tcPr>
            <w:tcW w:w="1057" w:type="dxa"/>
            <w:gridSpan w:val="2"/>
            <w:noWrap/>
            <w:vAlign w:val="bottom"/>
            <w:hideMark/>
          </w:tcPr>
          <w:p w:rsidR="00392C40" w:rsidRDefault="00392C40">
            <w:pPr>
              <w:rPr>
                <w:rFonts w:ascii="Arial" w:eastAsia="Times New Roman" w:hAnsi="Arial" w:cs="Arial"/>
                <w:color w:val="000000"/>
                <w:lang w:eastAsia="en-GB"/>
              </w:rPr>
            </w:pPr>
          </w:p>
        </w:tc>
      </w:tr>
      <w:tr w:rsidR="00392C40" w:rsidTr="00392C40">
        <w:trPr>
          <w:gridAfter w:val="1"/>
          <w:wAfter w:w="715" w:type="dxa"/>
          <w:trHeight w:val="300"/>
        </w:trPr>
        <w:tc>
          <w:tcPr>
            <w:tcW w:w="7020" w:type="dxa"/>
            <w:gridSpan w:val="6"/>
            <w:noWrap/>
            <w:vAlign w:val="bottom"/>
            <w:hideMark/>
          </w:tcPr>
          <w:p w:rsidR="00392C40" w:rsidRDefault="00392C40">
            <w:pPr>
              <w:pStyle w:val="ListParagraph"/>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into £ is €11/1.17 = £9.40. The cost of wine in the UK is £8.25.</w:t>
            </w:r>
          </w:p>
        </w:tc>
        <w:tc>
          <w:tcPr>
            <w:tcW w:w="1057" w:type="dxa"/>
            <w:gridSpan w:val="2"/>
            <w:noWrap/>
            <w:vAlign w:val="bottom"/>
            <w:hideMark/>
          </w:tcPr>
          <w:p w:rsidR="00392C40" w:rsidRDefault="00392C40">
            <w:pPr>
              <w:rPr>
                <w:rFonts w:ascii="Arial" w:eastAsia="Times New Roman" w:hAnsi="Arial" w:cs="Arial"/>
                <w:color w:val="000000"/>
                <w:lang w:eastAsia="en-GB"/>
              </w:rPr>
            </w:pPr>
          </w:p>
        </w:tc>
      </w:tr>
      <w:tr w:rsidR="00392C40" w:rsidTr="00392C40">
        <w:trPr>
          <w:gridAfter w:val="1"/>
          <w:wAfter w:w="715" w:type="dxa"/>
          <w:trHeight w:val="300"/>
        </w:trPr>
        <w:tc>
          <w:tcPr>
            <w:tcW w:w="7020" w:type="dxa"/>
            <w:gridSpan w:val="6"/>
            <w:noWrap/>
            <w:vAlign w:val="bottom"/>
            <w:hideMark/>
          </w:tcPr>
          <w:p w:rsidR="00392C40" w:rsidRDefault="00392C40">
            <w:pPr>
              <w:pStyle w:val="ListParagraph"/>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wine is more expensive in Spain compared to the UK.</w:t>
            </w:r>
          </w:p>
        </w:tc>
        <w:tc>
          <w:tcPr>
            <w:tcW w:w="1057" w:type="dxa"/>
            <w:gridSpan w:val="2"/>
            <w:noWrap/>
            <w:vAlign w:val="bottom"/>
            <w:hideMark/>
          </w:tcPr>
          <w:p w:rsidR="00392C40" w:rsidRDefault="00392C40">
            <w:pPr>
              <w:rPr>
                <w:rFonts w:ascii="Arial" w:eastAsia="Times New Roman" w:hAnsi="Arial" w:cs="Arial"/>
                <w:color w:val="000000"/>
                <w:lang w:eastAsia="en-GB"/>
              </w:rPr>
            </w:pPr>
          </w:p>
        </w:tc>
      </w:tr>
      <w:tr w:rsidR="00392C40" w:rsidTr="00392C40">
        <w:trPr>
          <w:gridAfter w:val="1"/>
          <w:wAfter w:w="715" w:type="dxa"/>
          <w:trHeight w:val="300"/>
        </w:trPr>
        <w:tc>
          <w:tcPr>
            <w:tcW w:w="8077" w:type="dxa"/>
            <w:gridSpan w:val="8"/>
            <w:noWrap/>
            <w:vAlign w:val="bottom"/>
            <w:hideMark/>
          </w:tcPr>
          <w:p w:rsidR="00392C40" w:rsidRDefault="00392C40" w:rsidP="00392C40">
            <w:pPr>
              <w:pStyle w:val="ListParagraph"/>
              <w:numPr>
                <w:ilvl w:val="0"/>
                <w:numId w:val="14"/>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difference in costs between the two wines is £9.40 - £8.25 = £1.15. </w:t>
            </w:r>
          </w:p>
        </w:tc>
      </w:tr>
      <w:tr w:rsidR="00392C40" w:rsidTr="00392C40">
        <w:trPr>
          <w:gridAfter w:val="1"/>
          <w:wAfter w:w="715" w:type="dxa"/>
          <w:trHeight w:val="300"/>
        </w:trPr>
        <w:tc>
          <w:tcPr>
            <w:tcW w:w="7020" w:type="dxa"/>
            <w:gridSpan w:val="6"/>
            <w:noWrap/>
            <w:vAlign w:val="bottom"/>
            <w:hideMark/>
          </w:tcPr>
          <w:p w:rsidR="00392C40" w:rsidRDefault="00392C40">
            <w:pPr>
              <w:pStyle w:val="ListParagraph"/>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difference or increase in cost is £1.15 / £8.25 = 14%.</w:t>
            </w:r>
          </w:p>
        </w:tc>
        <w:tc>
          <w:tcPr>
            <w:tcW w:w="1057" w:type="dxa"/>
            <w:gridSpan w:val="2"/>
            <w:noWrap/>
            <w:vAlign w:val="bottom"/>
            <w:hideMark/>
          </w:tcPr>
          <w:p w:rsidR="00392C40" w:rsidRDefault="00392C40">
            <w:pPr>
              <w:rPr>
                <w:rFonts w:ascii="Arial" w:eastAsia="Times New Roman" w:hAnsi="Arial" w:cs="Arial"/>
                <w:color w:val="000000"/>
                <w:lang w:eastAsia="en-GB"/>
              </w:rPr>
            </w:pPr>
          </w:p>
        </w:tc>
      </w:tr>
    </w:tbl>
    <w:p w:rsidR="00392C40" w:rsidRDefault="00392C40" w:rsidP="00392C40">
      <w:pPr>
        <w:ind w:firstLine="720"/>
        <w:rPr>
          <w:rFonts w:ascii="Arial" w:hAnsi="Arial" w:cs="Arial"/>
        </w:rPr>
      </w:pPr>
    </w:p>
    <w:p w:rsidR="00392C40" w:rsidRDefault="00392C40" w:rsidP="00392C40">
      <w:pPr>
        <w:rPr>
          <w:rFonts w:ascii="Arial" w:hAnsi="Arial" w:cs="Arial"/>
        </w:rPr>
      </w:pPr>
    </w:p>
    <w:p w:rsidR="00392C40" w:rsidRDefault="00392C40" w:rsidP="00392C40">
      <w:pPr>
        <w:rPr>
          <w:rFonts w:ascii="Arial" w:hAnsi="Arial" w:cs="Arial"/>
        </w:rPr>
      </w:pPr>
    </w:p>
    <w:p w:rsidR="00392C40" w:rsidRDefault="00392C40" w:rsidP="00392C40">
      <w:pPr>
        <w:rPr>
          <w:rFonts w:ascii="Arial" w:hAnsi="Arial" w:cs="Arial"/>
        </w:rPr>
      </w:pPr>
      <w:r>
        <w:rPr>
          <w:rFonts w:ascii="Arial" w:hAnsi="Arial" w:cs="Arial"/>
        </w:rPr>
        <w:lastRenderedPageBreak/>
        <w:br w:type="page"/>
      </w:r>
    </w:p>
    <w:p w:rsidR="00392C40" w:rsidRDefault="00392C40" w:rsidP="00392C40">
      <w:pPr>
        <w:pStyle w:val="Heading1"/>
        <w:rPr>
          <w:rFonts w:ascii="Arial" w:hAnsi="Arial" w:cs="Arial"/>
          <w:color w:val="C00000"/>
          <w:sz w:val="60"/>
          <w:szCs w:val="60"/>
        </w:rPr>
      </w:pPr>
      <w:r>
        <w:rPr>
          <w:rFonts w:ascii="Arial" w:hAnsi="Arial" w:cs="Arial"/>
          <w:color w:val="C00000"/>
          <w:sz w:val="60"/>
          <w:szCs w:val="60"/>
        </w:rPr>
        <w:lastRenderedPageBreak/>
        <w:t>Task 4</w:t>
      </w:r>
    </w:p>
    <w:p w:rsidR="00392C40" w:rsidRDefault="00392C40" w:rsidP="00392C40">
      <w:pPr>
        <w:pStyle w:val="Heading1"/>
        <w:rPr>
          <w:rFonts w:ascii="Arial" w:hAnsi="Arial" w:cs="Arial"/>
          <w:color w:val="C00000"/>
          <w:sz w:val="60"/>
          <w:szCs w:val="60"/>
        </w:rPr>
      </w:pPr>
    </w:p>
    <w:p w:rsidR="00392C40" w:rsidRDefault="00392C40" w:rsidP="00392C40">
      <w:pPr>
        <w:rPr>
          <w:rFonts w:ascii="Arial" w:hAnsi="Arial" w:cs="Arial"/>
        </w:rPr>
      </w:pPr>
      <w:r>
        <w:rPr>
          <w:rFonts w:ascii="Arial" w:hAnsi="Arial" w:cs="Arial"/>
        </w:rPr>
        <w:t xml:space="preserve">Maya’s mum tries to check-in their two suitcases at the airport check-in desk. The suitcases are weighed to see if they meet the 20kg limit for each suitcase. The first suitcase weighs 23.3kg. The second suitcase weighs 18kg. They have bought so many souvenirs that they are returning home with more items in the luggage than when they first arrived. </w:t>
      </w:r>
    </w:p>
    <w:p w:rsidR="00392C40" w:rsidRDefault="00392C40" w:rsidP="00392C40">
      <w:pPr>
        <w:rPr>
          <w:rFonts w:ascii="Arial" w:hAnsi="Arial" w:cs="Arial"/>
        </w:rPr>
      </w:pPr>
      <w:r>
        <w:rPr>
          <w:rFonts w:ascii="Arial" w:hAnsi="Arial" w:cs="Arial"/>
        </w:rPr>
        <w:t xml:space="preserve">Airlines charge for carrying extra luggage on their flights. For luggage over the 20kg limit, the charge is €5 per kg or each part of a kg. Maya’s mum decides to re-allocate some of the souvenirs from the heavy suitcase to the lighter one. </w:t>
      </w:r>
    </w:p>
    <w:p w:rsidR="00392C40" w:rsidRDefault="00392C40" w:rsidP="00392C40">
      <w:pPr>
        <w:numPr>
          <w:ilvl w:val="0"/>
          <w:numId w:val="15"/>
        </w:numPr>
        <w:rPr>
          <w:rFonts w:ascii="Arial" w:hAnsi="Arial" w:cs="Arial"/>
        </w:rPr>
      </w:pPr>
      <w:r>
        <w:rPr>
          <w:rFonts w:ascii="Arial" w:hAnsi="Arial" w:cs="Arial"/>
        </w:rPr>
        <w:t xml:space="preserve">What would be the new proportions of weight to minimise the additional charge? </w:t>
      </w:r>
    </w:p>
    <w:p w:rsidR="00392C40" w:rsidRDefault="00392C40" w:rsidP="00392C40">
      <w:pPr>
        <w:numPr>
          <w:ilvl w:val="0"/>
          <w:numId w:val="15"/>
        </w:numPr>
        <w:rPr>
          <w:rFonts w:ascii="Arial" w:hAnsi="Arial" w:cs="Arial"/>
        </w:rPr>
      </w:pPr>
      <w:r>
        <w:rPr>
          <w:rFonts w:ascii="Arial" w:hAnsi="Arial" w:cs="Arial"/>
        </w:rPr>
        <w:t>What charge would Maya’s mum still have to pay after the re-allocation?</w:t>
      </w:r>
    </w:p>
    <w:p w:rsidR="00392C40" w:rsidRDefault="00392C40" w:rsidP="00392C40">
      <w:pPr>
        <w:rPr>
          <w:rFonts w:ascii="Arial" w:hAnsi="Arial" w:cs="Arial"/>
          <w:b/>
        </w:rPr>
      </w:pPr>
    </w:p>
    <w:p w:rsidR="00392C40" w:rsidRDefault="00392C40" w:rsidP="00392C40">
      <w:pPr>
        <w:rPr>
          <w:rFonts w:ascii="Arial" w:hAnsi="Arial" w:cs="Arial"/>
          <w:b/>
        </w:rPr>
      </w:pPr>
    </w:p>
    <w:p w:rsidR="00392C40" w:rsidRDefault="00392C40" w:rsidP="00392C40">
      <w:pPr>
        <w:rPr>
          <w:rFonts w:ascii="Arial" w:hAnsi="Arial" w:cs="Arial"/>
          <w:b/>
          <w:lang w:val="en-US"/>
        </w:rPr>
      </w:pPr>
      <w:r>
        <w:rPr>
          <w:rFonts w:ascii="Arial" w:hAnsi="Arial" w:cs="Arial"/>
          <w:b/>
        </w:rPr>
        <w:t xml:space="preserve">What would be the new proportions of weight? </w:t>
      </w:r>
    </w:p>
    <w:p w:rsidR="00392C40" w:rsidRDefault="00392C40" w:rsidP="00392C40">
      <w:pPr>
        <w:rPr>
          <w:rFonts w:ascii="Arial" w:hAnsi="Arial" w:cs="Arial"/>
          <w:lang w:val="en-US"/>
        </w:rPr>
      </w:pPr>
      <w:r>
        <w:rPr>
          <w:rFonts w:ascii="Arial" w:hAnsi="Arial" w:cs="Arial"/>
        </w:rPr>
        <w:t>The current proportions of weight are 23.3 : 18.0</w:t>
      </w:r>
    </w:p>
    <w:p w:rsidR="00392C40" w:rsidRDefault="00392C40" w:rsidP="00392C40">
      <w:pPr>
        <w:rPr>
          <w:rFonts w:ascii="Arial" w:hAnsi="Arial" w:cs="Arial"/>
          <w:lang w:val="en-US"/>
        </w:rPr>
      </w:pPr>
      <w:r>
        <w:rPr>
          <w:rFonts w:ascii="Arial" w:hAnsi="Arial" w:cs="Arial"/>
        </w:rPr>
        <w:t xml:space="preserve">Re-allocating 2kg of the souvenirs from the heavier to the </w:t>
      </w:r>
    </w:p>
    <w:p w:rsidR="00392C40" w:rsidRDefault="00392C40" w:rsidP="00392C40">
      <w:pPr>
        <w:rPr>
          <w:rFonts w:ascii="Arial" w:hAnsi="Arial" w:cs="Arial"/>
          <w:lang w:val="en-US"/>
        </w:rPr>
      </w:pPr>
      <w:r>
        <w:rPr>
          <w:rFonts w:ascii="Arial" w:hAnsi="Arial" w:cs="Arial"/>
        </w:rPr>
        <w:t>lighter item to use the maximum free allowance of 20kg</w:t>
      </w:r>
    </w:p>
    <w:p w:rsidR="00392C40" w:rsidRDefault="00392C40" w:rsidP="00392C40">
      <w:pPr>
        <w:rPr>
          <w:rFonts w:ascii="Arial" w:hAnsi="Arial" w:cs="Arial"/>
          <w:lang w:val="en-US"/>
        </w:rPr>
      </w:pPr>
      <w:r>
        <w:rPr>
          <w:rFonts w:ascii="Arial" w:hAnsi="Arial" w:cs="Arial"/>
        </w:rPr>
        <w:t xml:space="preserve">would give the following new proportions: 23.3 – 2.0 = 18.0 + 2.0, or 21.3 : 20. </w:t>
      </w:r>
    </w:p>
    <w:p w:rsidR="00392C40" w:rsidRDefault="00392C40" w:rsidP="00392C40">
      <w:pPr>
        <w:rPr>
          <w:rFonts w:ascii="Arial" w:hAnsi="Arial" w:cs="Arial"/>
        </w:rPr>
      </w:pPr>
    </w:p>
    <w:p w:rsidR="00392C40" w:rsidRDefault="00392C40" w:rsidP="00392C40">
      <w:pPr>
        <w:rPr>
          <w:rFonts w:ascii="Arial" w:hAnsi="Arial" w:cs="Arial"/>
          <w:b/>
          <w:lang w:val="en-US"/>
        </w:rPr>
      </w:pPr>
      <w:r>
        <w:rPr>
          <w:rFonts w:ascii="Arial" w:hAnsi="Arial" w:cs="Arial"/>
          <w:b/>
        </w:rPr>
        <w:t>What penalty would Maya’s mum still have to pay?</w:t>
      </w:r>
    </w:p>
    <w:p w:rsidR="00392C40" w:rsidRDefault="00392C40" w:rsidP="00392C40">
      <w:pPr>
        <w:rPr>
          <w:rFonts w:ascii="Arial" w:hAnsi="Arial" w:cs="Arial"/>
          <w:lang w:val="en-US"/>
        </w:rPr>
      </w:pPr>
      <w:r>
        <w:rPr>
          <w:rFonts w:ascii="Arial" w:hAnsi="Arial" w:cs="Arial"/>
        </w:rPr>
        <w:t>The first item of luggage is still overweight by 21.3 – 20 = 1.3. This would incur a penalty of €10.</w:t>
      </w:r>
    </w:p>
    <w:p w:rsidR="00392C40" w:rsidRDefault="00392C40" w:rsidP="00392C40">
      <w:pPr>
        <w:rPr>
          <w:rFonts w:ascii="Arial" w:hAnsi="Arial" w:cs="Arial"/>
        </w:rPr>
      </w:pPr>
    </w:p>
    <w:p w:rsidR="00392C40" w:rsidRDefault="00392C40" w:rsidP="00392C40">
      <w:pPr>
        <w:rPr>
          <w:rFonts w:ascii="Arial" w:hAnsi="Arial" w:cs="Arial"/>
          <w:lang w:val="en-US"/>
        </w:rPr>
      </w:pPr>
    </w:p>
    <w:p w:rsidR="00392C40" w:rsidRDefault="00392C40" w:rsidP="00392C40">
      <w:pPr>
        <w:jc w:val="center"/>
        <w:rPr>
          <w:rFonts w:ascii="Arial" w:hAnsi="Arial" w:cs="Arial"/>
        </w:rPr>
      </w:pPr>
    </w:p>
    <w:p w:rsidR="00392C40" w:rsidRDefault="00392C40" w:rsidP="00392C40">
      <w:pPr>
        <w:pStyle w:val="ListParagraph"/>
        <w:rPr>
          <w:rFonts w:ascii="Arial" w:hAnsi="Arial" w:cs="Arial"/>
        </w:rPr>
      </w:pPr>
    </w:p>
    <w:p w:rsidR="006F1F36" w:rsidRDefault="006F1F36" w:rsidP="00392C40">
      <w:pPr>
        <w:pStyle w:val="Title"/>
      </w:pPr>
    </w:p>
    <w:sectPr w:rsidR="006F1F36" w:rsidSect="002F54B6">
      <w:headerReference w:type="default" r:id="rId12"/>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C40" w:rsidRDefault="00392C40">
      <w:r>
        <w:separator/>
      </w:r>
    </w:p>
  </w:endnote>
  <w:endnote w:type="continuationSeparator" w:id="0">
    <w:p w:rsidR="00392C40" w:rsidRDefault="0039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rsidTr="00FF1F98">
      <w:tc>
        <w:tcPr>
          <w:tcW w:w="4815" w:type="dxa"/>
          <w:tcBorders>
            <w:top w:val="single" w:sz="4" w:space="0" w:color="E30613" w:themeColor="background2"/>
          </w:tcBorders>
          <w:shd w:val="clear" w:color="auto" w:fill="auto"/>
        </w:tcPr>
        <w:p w:rsidR="00D359CF" w:rsidRPr="00B53EF6" w:rsidRDefault="00D359CF" w:rsidP="00FF1F98">
          <w:pPr>
            <w:pStyle w:val="Footer"/>
          </w:pPr>
        </w:p>
        <w:p w:rsidR="00D359CF" w:rsidRPr="00953929" w:rsidRDefault="00D53BE4" w:rsidP="00FF1F98">
          <w:pPr>
            <w:pStyle w:val="Footer"/>
            <w:rPr>
              <w:b/>
              <w:sz w:val="8"/>
            </w:rPr>
          </w:pPr>
          <w:fldSimple w:instr=" FILENAME   \* MERGEFORMAT ">
            <w:r w:rsidR="00392C40">
              <w:rPr>
                <w:noProof/>
              </w:rPr>
              <w:t>Document2</w:t>
            </w:r>
          </w:fldSimple>
        </w:p>
      </w:tc>
      <w:tc>
        <w:tcPr>
          <w:tcW w:w="4816" w:type="dxa"/>
          <w:tcBorders>
            <w:top w:val="single" w:sz="4" w:space="0" w:color="E30613" w:themeColor="background2"/>
          </w:tcBorders>
          <w:shd w:val="clear" w:color="auto" w:fill="auto"/>
        </w:tcPr>
        <w:p w:rsidR="00D359CF" w:rsidRPr="00B62098" w:rsidRDefault="00D359CF" w:rsidP="00FF1F98">
          <w:pPr>
            <w:pStyle w:val="Footer"/>
            <w:jc w:val="right"/>
          </w:pPr>
        </w:p>
        <w:p w:rsidR="00D359CF" w:rsidRPr="005E6231" w:rsidRDefault="00D359CF" w:rsidP="00FF1F98">
          <w:pPr>
            <w:pStyle w:val="Footer"/>
            <w:jc w:val="right"/>
          </w:pPr>
          <w:r>
            <w:t xml:space="preserve">Page </w:t>
          </w:r>
          <w:r>
            <w:fldChar w:fldCharType="begin"/>
          </w:r>
          <w:r>
            <w:instrText xml:space="preserve"> page</w:instrText>
          </w:r>
          <w:r>
            <w:fldChar w:fldCharType="separate"/>
          </w:r>
          <w:r w:rsidR="00392C40">
            <w:rPr>
              <w:noProof/>
            </w:rPr>
            <w:t>9</w:t>
          </w:r>
          <w:r>
            <w:fldChar w:fldCharType="end"/>
          </w:r>
          <w:r>
            <w:t xml:space="preserve"> of </w:t>
          </w:r>
          <w:fldSimple w:instr=" numpages ">
            <w:r w:rsidR="00392C40">
              <w:rPr>
                <w:noProof/>
              </w:rPr>
              <w:t>9</w:t>
            </w:r>
          </w:fldSimple>
        </w:p>
      </w:tc>
    </w:tr>
  </w:tbl>
  <w:p w:rsidR="00C53111" w:rsidRPr="00B53EF6" w:rsidRDefault="00C53111" w:rsidP="00D35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rsidTr="0056655D">
      <w:tc>
        <w:tcPr>
          <w:tcW w:w="4815" w:type="dxa"/>
          <w:tcBorders>
            <w:top w:val="single" w:sz="4" w:space="0" w:color="E30613" w:themeColor="background2"/>
          </w:tcBorders>
          <w:shd w:val="clear" w:color="auto" w:fill="auto"/>
        </w:tcPr>
        <w:p w:rsidR="00C53111" w:rsidRPr="00953929" w:rsidRDefault="00C53111" w:rsidP="0056655D">
          <w:pPr>
            <w:pStyle w:val="Footer"/>
            <w:rPr>
              <w:sz w:val="8"/>
            </w:rPr>
          </w:pPr>
        </w:p>
        <w:p w:rsidR="00C53111" w:rsidRPr="00953929" w:rsidRDefault="00392C40" w:rsidP="0056655D">
          <w:pPr>
            <w:pStyle w:val="Footer"/>
            <w:rPr>
              <w:b/>
              <w:sz w:val="8"/>
            </w:rPr>
          </w:pPr>
          <w:r>
            <w:rPr>
              <w:noProof/>
            </w:rPr>
            <w:fldChar w:fldCharType="begin"/>
          </w:r>
          <w:r>
            <w:rPr>
              <w:noProof/>
            </w:rPr>
            <w:instrText xml:space="preserve"> FILENAME   \* MERGEFORMAT </w:instrText>
          </w:r>
          <w:r>
            <w:rPr>
              <w:noProof/>
            </w:rPr>
            <w:fldChar w:fldCharType="separate"/>
          </w:r>
          <w:r>
            <w:rPr>
              <w:noProof/>
            </w:rPr>
            <w:t>Document2</w:t>
          </w:r>
          <w:r>
            <w:rPr>
              <w:noProof/>
            </w:rPr>
            <w:fldChar w:fldCharType="end"/>
          </w:r>
        </w:p>
      </w:tc>
      <w:tc>
        <w:tcPr>
          <w:tcW w:w="4816" w:type="dxa"/>
          <w:tcBorders>
            <w:top w:val="single" w:sz="4" w:space="0" w:color="E30613" w:themeColor="background2"/>
          </w:tcBorders>
          <w:shd w:val="clear" w:color="auto" w:fill="auto"/>
        </w:tcPr>
        <w:p w:rsidR="00C53111" w:rsidRPr="00953929" w:rsidRDefault="00C53111" w:rsidP="0056655D">
          <w:pPr>
            <w:pStyle w:val="Footer"/>
            <w:jc w:val="right"/>
            <w:rPr>
              <w:sz w:val="8"/>
            </w:rPr>
          </w:pPr>
        </w:p>
        <w:p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392C40">
              <w:rPr>
                <w:noProof/>
              </w:rPr>
              <w:t>1</w:t>
            </w:r>
          </w:fldSimple>
        </w:p>
      </w:tc>
    </w:tr>
  </w:tbl>
  <w:p w:rsidR="00C53111" w:rsidRPr="00AD2C76" w:rsidRDefault="00C53111"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C40" w:rsidRDefault="00392C40">
      <w:r>
        <w:separator/>
      </w:r>
    </w:p>
  </w:footnote>
  <w:footnote w:type="continuationSeparator" w:id="0">
    <w:p w:rsidR="00392C40" w:rsidRDefault="00392C40">
      <w:r>
        <w:continuationSeparator/>
      </w:r>
    </w:p>
  </w:footnote>
  <w:footnote w:id="1">
    <w:p w:rsidR="00392C40" w:rsidRDefault="00392C40" w:rsidP="00392C40">
      <w:pPr>
        <w:pStyle w:val="FootnoteText"/>
      </w:pPr>
      <w:r>
        <w:rPr>
          <w:rStyle w:val="FootnoteReference"/>
        </w:rPr>
        <w:footnoteRef/>
      </w:r>
      <w:r>
        <w:t xml:space="preserve"> https://www.caa.co.uk/atol-protection/consumers/about-atol/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BF77C3" w:rsidRDefault="006E3BC3" w:rsidP="006E3BC3">
    <w:r>
      <w:rPr>
        <w:noProof/>
        <w:lang w:eastAsia="zh-TW"/>
      </w:rPr>
      <w:drawing>
        <wp:anchor distT="0" distB="0" distL="114300" distR="114300" simplePos="0" relativeHeight="251658240" behindDoc="0" locked="0" layoutInCell="1" allowOverlap="1" wp14:anchorId="6533B3B8" wp14:editId="0B8284FF">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6E3BC3" w:rsidRDefault="006E3BC3"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93DE6"/>
    <w:multiLevelType w:val="hybridMultilevel"/>
    <w:tmpl w:val="32729688"/>
    <w:lvl w:ilvl="0" w:tplc="7FAA0D8C">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15E406D3"/>
    <w:multiLevelType w:val="hybridMultilevel"/>
    <w:tmpl w:val="1778A3DC"/>
    <w:lvl w:ilvl="0" w:tplc="E2848856">
      <w:start w:val="1"/>
      <w:numFmt w:val="bullet"/>
      <w:lvlText w:val="•"/>
      <w:lvlJc w:val="left"/>
      <w:pPr>
        <w:tabs>
          <w:tab w:val="num" w:pos="720"/>
        </w:tabs>
        <w:ind w:left="720" w:hanging="360"/>
      </w:pPr>
      <w:rPr>
        <w:rFonts w:ascii="Arial" w:hAnsi="Arial" w:cs="Times New Roman" w:hint="default"/>
      </w:rPr>
    </w:lvl>
    <w:lvl w:ilvl="1" w:tplc="E5021CA8">
      <w:start w:val="1"/>
      <w:numFmt w:val="bullet"/>
      <w:lvlText w:val="•"/>
      <w:lvlJc w:val="left"/>
      <w:pPr>
        <w:tabs>
          <w:tab w:val="num" w:pos="1440"/>
        </w:tabs>
        <w:ind w:left="1440" w:hanging="360"/>
      </w:pPr>
      <w:rPr>
        <w:rFonts w:ascii="Arial" w:hAnsi="Arial" w:cs="Times New Roman" w:hint="default"/>
      </w:rPr>
    </w:lvl>
    <w:lvl w:ilvl="2" w:tplc="A0F67AFA">
      <w:start w:val="1"/>
      <w:numFmt w:val="bullet"/>
      <w:lvlText w:val="•"/>
      <w:lvlJc w:val="left"/>
      <w:pPr>
        <w:tabs>
          <w:tab w:val="num" w:pos="2160"/>
        </w:tabs>
        <w:ind w:left="2160" w:hanging="360"/>
      </w:pPr>
      <w:rPr>
        <w:rFonts w:ascii="Arial" w:hAnsi="Arial" w:cs="Times New Roman" w:hint="default"/>
      </w:rPr>
    </w:lvl>
    <w:lvl w:ilvl="3" w:tplc="6156A232">
      <w:start w:val="1"/>
      <w:numFmt w:val="bullet"/>
      <w:lvlText w:val="•"/>
      <w:lvlJc w:val="left"/>
      <w:pPr>
        <w:tabs>
          <w:tab w:val="num" w:pos="2880"/>
        </w:tabs>
        <w:ind w:left="2880" w:hanging="360"/>
      </w:pPr>
      <w:rPr>
        <w:rFonts w:ascii="Arial" w:hAnsi="Arial" w:cs="Times New Roman" w:hint="default"/>
      </w:rPr>
    </w:lvl>
    <w:lvl w:ilvl="4" w:tplc="F17EF6BC">
      <w:start w:val="1"/>
      <w:numFmt w:val="bullet"/>
      <w:lvlText w:val="•"/>
      <w:lvlJc w:val="left"/>
      <w:pPr>
        <w:tabs>
          <w:tab w:val="num" w:pos="3600"/>
        </w:tabs>
        <w:ind w:left="3600" w:hanging="360"/>
      </w:pPr>
      <w:rPr>
        <w:rFonts w:ascii="Arial" w:hAnsi="Arial" w:cs="Times New Roman" w:hint="default"/>
      </w:rPr>
    </w:lvl>
    <w:lvl w:ilvl="5" w:tplc="2C2CE3CA">
      <w:start w:val="1"/>
      <w:numFmt w:val="bullet"/>
      <w:lvlText w:val="•"/>
      <w:lvlJc w:val="left"/>
      <w:pPr>
        <w:tabs>
          <w:tab w:val="num" w:pos="4320"/>
        </w:tabs>
        <w:ind w:left="4320" w:hanging="360"/>
      </w:pPr>
      <w:rPr>
        <w:rFonts w:ascii="Arial" w:hAnsi="Arial" w:cs="Times New Roman" w:hint="default"/>
      </w:rPr>
    </w:lvl>
    <w:lvl w:ilvl="6" w:tplc="39CA7BFC">
      <w:start w:val="1"/>
      <w:numFmt w:val="bullet"/>
      <w:lvlText w:val="•"/>
      <w:lvlJc w:val="left"/>
      <w:pPr>
        <w:tabs>
          <w:tab w:val="num" w:pos="5040"/>
        </w:tabs>
        <w:ind w:left="5040" w:hanging="360"/>
      </w:pPr>
      <w:rPr>
        <w:rFonts w:ascii="Arial" w:hAnsi="Arial" w:cs="Times New Roman" w:hint="default"/>
      </w:rPr>
    </w:lvl>
    <w:lvl w:ilvl="7" w:tplc="EC365C20">
      <w:start w:val="1"/>
      <w:numFmt w:val="bullet"/>
      <w:lvlText w:val="•"/>
      <w:lvlJc w:val="left"/>
      <w:pPr>
        <w:tabs>
          <w:tab w:val="num" w:pos="5760"/>
        </w:tabs>
        <w:ind w:left="5760" w:hanging="360"/>
      </w:pPr>
      <w:rPr>
        <w:rFonts w:ascii="Arial" w:hAnsi="Arial" w:cs="Times New Roman" w:hint="default"/>
      </w:rPr>
    </w:lvl>
    <w:lvl w:ilvl="8" w:tplc="B8A4E52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4" w15:restartNumberingAfterBreak="0">
    <w:nsid w:val="1CE66762"/>
    <w:multiLevelType w:val="hybridMultilevel"/>
    <w:tmpl w:val="E93AE1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F930F0"/>
    <w:multiLevelType w:val="hybridMultilevel"/>
    <w:tmpl w:val="5DCE0FEE"/>
    <w:lvl w:ilvl="0" w:tplc="76AE64FA">
      <w:start w:val="3"/>
      <w:numFmt w:val="decimal"/>
      <w:lvlText w:val="%1."/>
      <w:lvlJc w:val="left"/>
      <w:pPr>
        <w:tabs>
          <w:tab w:val="num" w:pos="720"/>
        </w:tabs>
        <w:ind w:left="720" w:hanging="360"/>
      </w:pPr>
    </w:lvl>
    <w:lvl w:ilvl="1" w:tplc="31003312">
      <w:start w:val="1"/>
      <w:numFmt w:val="decimal"/>
      <w:lvlText w:val="%2."/>
      <w:lvlJc w:val="left"/>
      <w:pPr>
        <w:tabs>
          <w:tab w:val="num" w:pos="1440"/>
        </w:tabs>
        <w:ind w:left="1440" w:hanging="360"/>
      </w:pPr>
    </w:lvl>
    <w:lvl w:ilvl="2" w:tplc="837A499E">
      <w:start w:val="1"/>
      <w:numFmt w:val="lowerLetter"/>
      <w:lvlText w:val="%3)"/>
      <w:lvlJc w:val="left"/>
      <w:pPr>
        <w:tabs>
          <w:tab w:val="num" w:pos="2160"/>
        </w:tabs>
        <w:ind w:left="2160" w:hanging="360"/>
      </w:pPr>
    </w:lvl>
    <w:lvl w:ilvl="3" w:tplc="862604D8">
      <w:start w:val="1"/>
      <w:numFmt w:val="decimal"/>
      <w:lvlText w:val="%4."/>
      <w:lvlJc w:val="left"/>
      <w:pPr>
        <w:tabs>
          <w:tab w:val="num" w:pos="2880"/>
        </w:tabs>
        <w:ind w:left="2880" w:hanging="360"/>
      </w:pPr>
    </w:lvl>
    <w:lvl w:ilvl="4" w:tplc="529A35B8">
      <w:start w:val="1"/>
      <w:numFmt w:val="decimal"/>
      <w:lvlText w:val="%5."/>
      <w:lvlJc w:val="left"/>
      <w:pPr>
        <w:tabs>
          <w:tab w:val="num" w:pos="3600"/>
        </w:tabs>
        <w:ind w:left="3600" w:hanging="360"/>
      </w:pPr>
    </w:lvl>
    <w:lvl w:ilvl="5" w:tplc="5C50FA10">
      <w:start w:val="1"/>
      <w:numFmt w:val="decimal"/>
      <w:lvlText w:val="%6."/>
      <w:lvlJc w:val="left"/>
      <w:pPr>
        <w:tabs>
          <w:tab w:val="num" w:pos="4320"/>
        </w:tabs>
        <w:ind w:left="4320" w:hanging="360"/>
      </w:pPr>
    </w:lvl>
    <w:lvl w:ilvl="6" w:tplc="E2DA5D3E">
      <w:start w:val="1"/>
      <w:numFmt w:val="decimal"/>
      <w:lvlText w:val="%7."/>
      <w:lvlJc w:val="left"/>
      <w:pPr>
        <w:tabs>
          <w:tab w:val="num" w:pos="5040"/>
        </w:tabs>
        <w:ind w:left="5040" w:hanging="360"/>
      </w:pPr>
    </w:lvl>
    <w:lvl w:ilvl="7" w:tplc="76A04B68">
      <w:start w:val="1"/>
      <w:numFmt w:val="decimal"/>
      <w:lvlText w:val="%8."/>
      <w:lvlJc w:val="left"/>
      <w:pPr>
        <w:tabs>
          <w:tab w:val="num" w:pos="5760"/>
        </w:tabs>
        <w:ind w:left="5760" w:hanging="360"/>
      </w:pPr>
    </w:lvl>
    <w:lvl w:ilvl="8" w:tplc="57DE4E44">
      <w:start w:val="1"/>
      <w:numFmt w:val="decimal"/>
      <w:lvlText w:val="%9."/>
      <w:lvlJc w:val="left"/>
      <w:pPr>
        <w:tabs>
          <w:tab w:val="num" w:pos="6480"/>
        </w:tabs>
        <w:ind w:left="6480" w:hanging="360"/>
      </w:pPr>
    </w:lvl>
  </w:abstractNum>
  <w:abstractNum w:abstractNumId="6" w15:restartNumberingAfterBreak="0">
    <w:nsid w:val="28FB5C7A"/>
    <w:multiLevelType w:val="hybridMultilevel"/>
    <w:tmpl w:val="D78223C2"/>
    <w:lvl w:ilvl="0" w:tplc="479EF1EC">
      <w:start w:val="1"/>
      <w:numFmt w:val="decimal"/>
      <w:lvlText w:val="%1."/>
      <w:lvlJc w:val="left"/>
      <w:pPr>
        <w:tabs>
          <w:tab w:val="num" w:pos="720"/>
        </w:tabs>
        <w:ind w:left="720" w:hanging="360"/>
      </w:pPr>
    </w:lvl>
    <w:lvl w:ilvl="1" w:tplc="A2BC8748">
      <w:start w:val="1"/>
      <w:numFmt w:val="lowerLetter"/>
      <w:lvlText w:val="%2)"/>
      <w:lvlJc w:val="left"/>
      <w:pPr>
        <w:tabs>
          <w:tab w:val="num" w:pos="1440"/>
        </w:tabs>
        <w:ind w:left="1440" w:hanging="360"/>
      </w:pPr>
    </w:lvl>
    <w:lvl w:ilvl="2" w:tplc="35CC1BAE">
      <w:start w:val="1"/>
      <w:numFmt w:val="decimal"/>
      <w:lvlText w:val="%3."/>
      <w:lvlJc w:val="left"/>
      <w:pPr>
        <w:tabs>
          <w:tab w:val="num" w:pos="2160"/>
        </w:tabs>
        <w:ind w:left="2160" w:hanging="360"/>
      </w:pPr>
    </w:lvl>
    <w:lvl w:ilvl="3" w:tplc="672A1952">
      <w:start w:val="1"/>
      <w:numFmt w:val="decimal"/>
      <w:lvlText w:val="%4."/>
      <w:lvlJc w:val="left"/>
      <w:pPr>
        <w:tabs>
          <w:tab w:val="num" w:pos="2880"/>
        </w:tabs>
        <w:ind w:left="2880" w:hanging="360"/>
      </w:pPr>
    </w:lvl>
    <w:lvl w:ilvl="4" w:tplc="CEDC4D58">
      <w:start w:val="1"/>
      <w:numFmt w:val="decimal"/>
      <w:lvlText w:val="%5."/>
      <w:lvlJc w:val="left"/>
      <w:pPr>
        <w:tabs>
          <w:tab w:val="num" w:pos="3600"/>
        </w:tabs>
        <w:ind w:left="3600" w:hanging="360"/>
      </w:pPr>
    </w:lvl>
    <w:lvl w:ilvl="5" w:tplc="81D6672E">
      <w:start w:val="1"/>
      <w:numFmt w:val="decimal"/>
      <w:lvlText w:val="%6."/>
      <w:lvlJc w:val="left"/>
      <w:pPr>
        <w:tabs>
          <w:tab w:val="num" w:pos="4320"/>
        </w:tabs>
        <w:ind w:left="4320" w:hanging="360"/>
      </w:pPr>
    </w:lvl>
    <w:lvl w:ilvl="6" w:tplc="B142D704">
      <w:start w:val="1"/>
      <w:numFmt w:val="decimal"/>
      <w:lvlText w:val="%7."/>
      <w:lvlJc w:val="left"/>
      <w:pPr>
        <w:tabs>
          <w:tab w:val="num" w:pos="5040"/>
        </w:tabs>
        <w:ind w:left="5040" w:hanging="360"/>
      </w:pPr>
    </w:lvl>
    <w:lvl w:ilvl="7" w:tplc="6DB89012">
      <w:start w:val="1"/>
      <w:numFmt w:val="decimal"/>
      <w:lvlText w:val="%8."/>
      <w:lvlJc w:val="left"/>
      <w:pPr>
        <w:tabs>
          <w:tab w:val="num" w:pos="5760"/>
        </w:tabs>
        <w:ind w:left="5760" w:hanging="360"/>
      </w:pPr>
    </w:lvl>
    <w:lvl w:ilvl="8" w:tplc="A90E1882">
      <w:start w:val="1"/>
      <w:numFmt w:val="decimal"/>
      <w:lvlText w:val="%9."/>
      <w:lvlJc w:val="left"/>
      <w:pPr>
        <w:tabs>
          <w:tab w:val="num" w:pos="6480"/>
        </w:tabs>
        <w:ind w:left="6480" w:hanging="360"/>
      </w:pPr>
    </w:lvl>
  </w:abstractNum>
  <w:abstractNum w:abstractNumId="7" w15:restartNumberingAfterBreak="0">
    <w:nsid w:val="2E330EEF"/>
    <w:multiLevelType w:val="hybridMultilevel"/>
    <w:tmpl w:val="140C5E4A"/>
    <w:lvl w:ilvl="0" w:tplc="AE7A1374">
      <w:start w:val="1"/>
      <w:numFmt w:val="decimal"/>
      <w:lvlText w:val="%1."/>
      <w:lvlJc w:val="left"/>
      <w:pPr>
        <w:tabs>
          <w:tab w:val="num" w:pos="720"/>
        </w:tabs>
        <w:ind w:left="720" w:hanging="360"/>
      </w:pPr>
    </w:lvl>
    <w:lvl w:ilvl="1" w:tplc="C3F4EF10">
      <w:start w:val="1"/>
      <w:numFmt w:val="lowerLetter"/>
      <w:lvlText w:val="%2)"/>
      <w:lvlJc w:val="left"/>
      <w:pPr>
        <w:tabs>
          <w:tab w:val="num" w:pos="1440"/>
        </w:tabs>
        <w:ind w:left="1440" w:hanging="360"/>
      </w:pPr>
    </w:lvl>
    <w:lvl w:ilvl="2" w:tplc="D11483BE">
      <w:start w:val="1"/>
      <w:numFmt w:val="decimal"/>
      <w:lvlText w:val="%3."/>
      <w:lvlJc w:val="left"/>
      <w:pPr>
        <w:tabs>
          <w:tab w:val="num" w:pos="2160"/>
        </w:tabs>
        <w:ind w:left="2160" w:hanging="360"/>
      </w:pPr>
    </w:lvl>
    <w:lvl w:ilvl="3" w:tplc="793A34FA">
      <w:start w:val="1"/>
      <w:numFmt w:val="decimal"/>
      <w:lvlText w:val="%4."/>
      <w:lvlJc w:val="left"/>
      <w:pPr>
        <w:tabs>
          <w:tab w:val="num" w:pos="2880"/>
        </w:tabs>
        <w:ind w:left="2880" w:hanging="360"/>
      </w:pPr>
    </w:lvl>
    <w:lvl w:ilvl="4" w:tplc="DDFE14E2">
      <w:start w:val="1"/>
      <w:numFmt w:val="decimal"/>
      <w:lvlText w:val="%5."/>
      <w:lvlJc w:val="left"/>
      <w:pPr>
        <w:tabs>
          <w:tab w:val="num" w:pos="3600"/>
        </w:tabs>
        <w:ind w:left="3600" w:hanging="360"/>
      </w:pPr>
    </w:lvl>
    <w:lvl w:ilvl="5" w:tplc="81AE7E3C">
      <w:start w:val="1"/>
      <w:numFmt w:val="decimal"/>
      <w:lvlText w:val="%6."/>
      <w:lvlJc w:val="left"/>
      <w:pPr>
        <w:tabs>
          <w:tab w:val="num" w:pos="4320"/>
        </w:tabs>
        <w:ind w:left="4320" w:hanging="360"/>
      </w:pPr>
    </w:lvl>
    <w:lvl w:ilvl="6" w:tplc="3940CC1A">
      <w:start w:val="1"/>
      <w:numFmt w:val="decimal"/>
      <w:lvlText w:val="%7."/>
      <w:lvlJc w:val="left"/>
      <w:pPr>
        <w:tabs>
          <w:tab w:val="num" w:pos="5040"/>
        </w:tabs>
        <w:ind w:left="5040" w:hanging="360"/>
      </w:pPr>
    </w:lvl>
    <w:lvl w:ilvl="7" w:tplc="8C868156">
      <w:start w:val="1"/>
      <w:numFmt w:val="decimal"/>
      <w:lvlText w:val="%8."/>
      <w:lvlJc w:val="left"/>
      <w:pPr>
        <w:tabs>
          <w:tab w:val="num" w:pos="5760"/>
        </w:tabs>
        <w:ind w:left="5760" w:hanging="360"/>
      </w:pPr>
    </w:lvl>
    <w:lvl w:ilvl="8" w:tplc="3D48599C">
      <w:start w:val="1"/>
      <w:numFmt w:val="decimal"/>
      <w:lvlText w:val="%9."/>
      <w:lvlJc w:val="left"/>
      <w:pPr>
        <w:tabs>
          <w:tab w:val="num" w:pos="6480"/>
        </w:tabs>
        <w:ind w:left="6480" w:hanging="360"/>
      </w:pPr>
    </w:lvl>
  </w:abstractNum>
  <w:abstractNum w:abstractNumId="8"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21C6F"/>
    <w:multiLevelType w:val="hybridMultilevel"/>
    <w:tmpl w:val="EF6EDD48"/>
    <w:lvl w:ilvl="0" w:tplc="A91C11BE">
      <w:start w:val="1"/>
      <w:numFmt w:val="decimal"/>
      <w:lvlText w:val="%1."/>
      <w:lvlJc w:val="left"/>
      <w:pPr>
        <w:tabs>
          <w:tab w:val="num" w:pos="720"/>
        </w:tabs>
        <w:ind w:left="720" w:hanging="360"/>
      </w:pPr>
    </w:lvl>
    <w:lvl w:ilvl="1" w:tplc="F5EC00F8">
      <w:start w:val="1"/>
      <w:numFmt w:val="decimal"/>
      <w:lvlText w:val="%2."/>
      <w:lvlJc w:val="left"/>
      <w:pPr>
        <w:tabs>
          <w:tab w:val="num" w:pos="1440"/>
        </w:tabs>
        <w:ind w:left="1440" w:hanging="360"/>
      </w:pPr>
    </w:lvl>
    <w:lvl w:ilvl="2" w:tplc="8BD4BDA6">
      <w:start w:val="1"/>
      <w:numFmt w:val="decimal"/>
      <w:lvlText w:val="%3."/>
      <w:lvlJc w:val="left"/>
      <w:pPr>
        <w:tabs>
          <w:tab w:val="num" w:pos="2160"/>
        </w:tabs>
        <w:ind w:left="2160" w:hanging="360"/>
      </w:pPr>
    </w:lvl>
    <w:lvl w:ilvl="3" w:tplc="3EBC41C0">
      <w:start w:val="1"/>
      <w:numFmt w:val="decimal"/>
      <w:lvlText w:val="%4."/>
      <w:lvlJc w:val="left"/>
      <w:pPr>
        <w:tabs>
          <w:tab w:val="num" w:pos="2880"/>
        </w:tabs>
        <w:ind w:left="2880" w:hanging="360"/>
      </w:pPr>
    </w:lvl>
    <w:lvl w:ilvl="4" w:tplc="F560FF76">
      <w:start w:val="1"/>
      <w:numFmt w:val="decimal"/>
      <w:lvlText w:val="%5."/>
      <w:lvlJc w:val="left"/>
      <w:pPr>
        <w:tabs>
          <w:tab w:val="num" w:pos="3600"/>
        </w:tabs>
        <w:ind w:left="3600" w:hanging="360"/>
      </w:pPr>
    </w:lvl>
    <w:lvl w:ilvl="5" w:tplc="20D01482">
      <w:start w:val="1"/>
      <w:numFmt w:val="decimal"/>
      <w:lvlText w:val="%6."/>
      <w:lvlJc w:val="left"/>
      <w:pPr>
        <w:tabs>
          <w:tab w:val="num" w:pos="4320"/>
        </w:tabs>
        <w:ind w:left="4320" w:hanging="360"/>
      </w:pPr>
    </w:lvl>
    <w:lvl w:ilvl="6" w:tplc="472CB962">
      <w:start w:val="1"/>
      <w:numFmt w:val="decimal"/>
      <w:lvlText w:val="%7."/>
      <w:lvlJc w:val="left"/>
      <w:pPr>
        <w:tabs>
          <w:tab w:val="num" w:pos="5040"/>
        </w:tabs>
        <w:ind w:left="5040" w:hanging="360"/>
      </w:pPr>
    </w:lvl>
    <w:lvl w:ilvl="7" w:tplc="530A094C">
      <w:start w:val="1"/>
      <w:numFmt w:val="decimal"/>
      <w:lvlText w:val="%8."/>
      <w:lvlJc w:val="left"/>
      <w:pPr>
        <w:tabs>
          <w:tab w:val="num" w:pos="5760"/>
        </w:tabs>
        <w:ind w:left="5760" w:hanging="360"/>
      </w:pPr>
    </w:lvl>
    <w:lvl w:ilvl="8" w:tplc="0B72864A">
      <w:start w:val="1"/>
      <w:numFmt w:val="decimal"/>
      <w:lvlText w:val="%9."/>
      <w:lvlJc w:val="left"/>
      <w:pPr>
        <w:tabs>
          <w:tab w:val="num" w:pos="6480"/>
        </w:tabs>
        <w:ind w:left="6480" w:hanging="360"/>
      </w:pPr>
    </w:lvl>
  </w:abstractNum>
  <w:abstractNum w:abstractNumId="10" w15:restartNumberingAfterBreak="0">
    <w:nsid w:val="3F724043"/>
    <w:multiLevelType w:val="hybridMultilevel"/>
    <w:tmpl w:val="10086652"/>
    <w:lvl w:ilvl="0" w:tplc="ED78CC54">
      <w:start w:val="1"/>
      <w:numFmt w:val="decimal"/>
      <w:lvlText w:val="%1."/>
      <w:lvlJc w:val="left"/>
      <w:pPr>
        <w:tabs>
          <w:tab w:val="num" w:pos="720"/>
        </w:tabs>
        <w:ind w:left="720" w:hanging="360"/>
      </w:pPr>
    </w:lvl>
    <w:lvl w:ilvl="1" w:tplc="5B4C0FBE">
      <w:start w:val="1"/>
      <w:numFmt w:val="lowerLetter"/>
      <w:lvlText w:val="%2)"/>
      <w:lvlJc w:val="left"/>
      <w:pPr>
        <w:tabs>
          <w:tab w:val="num" w:pos="1440"/>
        </w:tabs>
        <w:ind w:left="1440" w:hanging="360"/>
      </w:pPr>
    </w:lvl>
    <w:lvl w:ilvl="2" w:tplc="54BE79EC">
      <w:start w:val="1"/>
      <w:numFmt w:val="decimal"/>
      <w:lvlText w:val="%3."/>
      <w:lvlJc w:val="left"/>
      <w:pPr>
        <w:tabs>
          <w:tab w:val="num" w:pos="2160"/>
        </w:tabs>
        <w:ind w:left="2160" w:hanging="360"/>
      </w:pPr>
    </w:lvl>
    <w:lvl w:ilvl="3" w:tplc="EC4CA4CA">
      <w:start w:val="1"/>
      <w:numFmt w:val="decimal"/>
      <w:lvlText w:val="%4."/>
      <w:lvlJc w:val="left"/>
      <w:pPr>
        <w:tabs>
          <w:tab w:val="num" w:pos="2880"/>
        </w:tabs>
        <w:ind w:left="2880" w:hanging="360"/>
      </w:pPr>
    </w:lvl>
    <w:lvl w:ilvl="4" w:tplc="5768A7BA">
      <w:start w:val="1"/>
      <w:numFmt w:val="decimal"/>
      <w:lvlText w:val="%5."/>
      <w:lvlJc w:val="left"/>
      <w:pPr>
        <w:tabs>
          <w:tab w:val="num" w:pos="3600"/>
        </w:tabs>
        <w:ind w:left="3600" w:hanging="360"/>
      </w:pPr>
    </w:lvl>
    <w:lvl w:ilvl="5" w:tplc="18389FB6">
      <w:start w:val="1"/>
      <w:numFmt w:val="decimal"/>
      <w:lvlText w:val="%6."/>
      <w:lvlJc w:val="left"/>
      <w:pPr>
        <w:tabs>
          <w:tab w:val="num" w:pos="4320"/>
        </w:tabs>
        <w:ind w:left="4320" w:hanging="360"/>
      </w:pPr>
    </w:lvl>
    <w:lvl w:ilvl="6" w:tplc="BB94CD58">
      <w:start w:val="1"/>
      <w:numFmt w:val="decimal"/>
      <w:lvlText w:val="%7."/>
      <w:lvlJc w:val="left"/>
      <w:pPr>
        <w:tabs>
          <w:tab w:val="num" w:pos="5040"/>
        </w:tabs>
        <w:ind w:left="5040" w:hanging="360"/>
      </w:pPr>
    </w:lvl>
    <w:lvl w:ilvl="7" w:tplc="4F6447D2">
      <w:start w:val="1"/>
      <w:numFmt w:val="decimal"/>
      <w:lvlText w:val="%8."/>
      <w:lvlJc w:val="left"/>
      <w:pPr>
        <w:tabs>
          <w:tab w:val="num" w:pos="5760"/>
        </w:tabs>
        <w:ind w:left="5760" w:hanging="360"/>
      </w:pPr>
    </w:lvl>
    <w:lvl w:ilvl="8" w:tplc="A0E27A5A">
      <w:start w:val="1"/>
      <w:numFmt w:val="decimal"/>
      <w:lvlText w:val="%9."/>
      <w:lvlJc w:val="left"/>
      <w:pPr>
        <w:tabs>
          <w:tab w:val="num" w:pos="6480"/>
        </w:tabs>
        <w:ind w:left="6480" w:hanging="360"/>
      </w:pPr>
    </w:lvl>
  </w:abstractNum>
  <w:abstractNum w:abstractNumId="11" w15:restartNumberingAfterBreak="0">
    <w:nsid w:val="58BC7C2C"/>
    <w:multiLevelType w:val="hybridMultilevel"/>
    <w:tmpl w:val="09682478"/>
    <w:lvl w:ilvl="0" w:tplc="8C54F1C4">
      <w:start w:val="1"/>
      <w:numFmt w:val="decimal"/>
      <w:lvlText w:val="%1."/>
      <w:lvlJc w:val="left"/>
      <w:pPr>
        <w:tabs>
          <w:tab w:val="num" w:pos="720"/>
        </w:tabs>
        <w:ind w:left="720" w:hanging="360"/>
      </w:pPr>
    </w:lvl>
    <w:lvl w:ilvl="1" w:tplc="B1A6E186">
      <w:start w:val="1"/>
      <w:numFmt w:val="decimal"/>
      <w:lvlText w:val="%2."/>
      <w:lvlJc w:val="left"/>
      <w:pPr>
        <w:tabs>
          <w:tab w:val="num" w:pos="1440"/>
        </w:tabs>
        <w:ind w:left="1440" w:hanging="360"/>
      </w:pPr>
    </w:lvl>
    <w:lvl w:ilvl="2" w:tplc="81A8705E">
      <w:start w:val="1"/>
      <w:numFmt w:val="decimal"/>
      <w:lvlText w:val="%3."/>
      <w:lvlJc w:val="left"/>
      <w:pPr>
        <w:tabs>
          <w:tab w:val="num" w:pos="2160"/>
        </w:tabs>
        <w:ind w:left="2160" w:hanging="360"/>
      </w:pPr>
    </w:lvl>
    <w:lvl w:ilvl="3" w:tplc="52AA9688">
      <w:start w:val="1"/>
      <w:numFmt w:val="decimal"/>
      <w:lvlText w:val="%4."/>
      <w:lvlJc w:val="left"/>
      <w:pPr>
        <w:tabs>
          <w:tab w:val="num" w:pos="2880"/>
        </w:tabs>
        <w:ind w:left="2880" w:hanging="360"/>
      </w:pPr>
    </w:lvl>
    <w:lvl w:ilvl="4" w:tplc="7DBCFA9A">
      <w:start w:val="1"/>
      <w:numFmt w:val="decimal"/>
      <w:lvlText w:val="%5."/>
      <w:lvlJc w:val="left"/>
      <w:pPr>
        <w:tabs>
          <w:tab w:val="num" w:pos="3600"/>
        </w:tabs>
        <w:ind w:left="3600" w:hanging="360"/>
      </w:pPr>
    </w:lvl>
    <w:lvl w:ilvl="5" w:tplc="892AA1FE">
      <w:start w:val="1"/>
      <w:numFmt w:val="decimal"/>
      <w:lvlText w:val="%6."/>
      <w:lvlJc w:val="left"/>
      <w:pPr>
        <w:tabs>
          <w:tab w:val="num" w:pos="4320"/>
        </w:tabs>
        <w:ind w:left="4320" w:hanging="360"/>
      </w:pPr>
    </w:lvl>
    <w:lvl w:ilvl="6" w:tplc="F91C39B6">
      <w:start w:val="1"/>
      <w:numFmt w:val="decimal"/>
      <w:lvlText w:val="%7."/>
      <w:lvlJc w:val="left"/>
      <w:pPr>
        <w:tabs>
          <w:tab w:val="num" w:pos="5040"/>
        </w:tabs>
        <w:ind w:left="5040" w:hanging="360"/>
      </w:pPr>
    </w:lvl>
    <w:lvl w:ilvl="7" w:tplc="6BB8FA10">
      <w:start w:val="1"/>
      <w:numFmt w:val="decimal"/>
      <w:lvlText w:val="%8."/>
      <w:lvlJc w:val="left"/>
      <w:pPr>
        <w:tabs>
          <w:tab w:val="num" w:pos="5760"/>
        </w:tabs>
        <w:ind w:left="5760" w:hanging="360"/>
      </w:pPr>
    </w:lvl>
    <w:lvl w:ilvl="8" w:tplc="F5207684">
      <w:start w:val="1"/>
      <w:numFmt w:val="decimal"/>
      <w:lvlText w:val="%9."/>
      <w:lvlJc w:val="left"/>
      <w:pPr>
        <w:tabs>
          <w:tab w:val="num" w:pos="6480"/>
        </w:tabs>
        <w:ind w:left="6480" w:hanging="360"/>
      </w:pPr>
    </w:lvl>
  </w:abstractNum>
  <w:abstractNum w:abstractNumId="12"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13" w15:restartNumberingAfterBreak="0">
    <w:nsid w:val="7B203AC4"/>
    <w:multiLevelType w:val="hybridMultilevel"/>
    <w:tmpl w:val="A5AE79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D5752BE"/>
    <w:multiLevelType w:val="hybridMultilevel"/>
    <w:tmpl w:val="F70AEA56"/>
    <w:lvl w:ilvl="0" w:tplc="9DBCB1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8"/>
  </w:num>
  <w:num w:numId="3">
    <w:abstractNumId w:val="2"/>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40"/>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92C40"/>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1488D"/>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481A07-73ED-44EF-BE11-A826F499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C4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rPr>
  </w:style>
  <w:style w:type="paragraph" w:customStyle="1" w:styleId="Appendix">
    <w:name w:val="Appendix"/>
    <w:basedOn w:val="Normal"/>
    <w:next w:val="BodyText"/>
    <w:uiPriority w:val="14"/>
    <w:qFormat/>
    <w:rsid w:val="001F015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9"/>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FootnoteText">
    <w:name w:val="footnote text"/>
    <w:basedOn w:val="Normal"/>
    <w:link w:val="FootnoteTextChar"/>
    <w:uiPriority w:val="99"/>
    <w:semiHidden/>
    <w:unhideWhenUsed/>
    <w:rsid w:val="00392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2C40"/>
    <w:rPr>
      <w:rFonts w:asciiTheme="minorHAnsi" w:eastAsiaTheme="minorHAnsi" w:hAnsiTheme="minorHAnsi" w:cstheme="minorBidi"/>
      <w:lang w:eastAsia="en-US"/>
    </w:rPr>
  </w:style>
  <w:style w:type="paragraph" w:styleId="ListParagraph">
    <w:name w:val="List Paragraph"/>
    <w:basedOn w:val="Normal"/>
    <w:uiPriority w:val="34"/>
    <w:qFormat/>
    <w:rsid w:val="00392C40"/>
    <w:pPr>
      <w:ind w:left="720"/>
      <w:contextualSpacing/>
    </w:pPr>
  </w:style>
  <w:style w:type="character" w:styleId="FootnoteReference">
    <w:name w:val="footnote reference"/>
    <w:basedOn w:val="DefaultParagraphFont"/>
    <w:uiPriority w:val="99"/>
    <w:semiHidden/>
    <w:unhideWhenUsed/>
    <w:rsid w:val="00392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06785">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4825F-4685-4791-BC12-845D2BB8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9</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Rebecca Bolton</dc:creator>
  <cp:lastModifiedBy>Rebecca Bolton</cp:lastModifiedBy>
  <cp:revision>1</cp:revision>
  <cp:lastPrinted>2009-06-16T11:41:00Z</cp:lastPrinted>
  <dcterms:created xsi:type="dcterms:W3CDTF">2019-05-01T09:10:00Z</dcterms:created>
  <dcterms:modified xsi:type="dcterms:W3CDTF">2019-05-01T09:12:00Z</dcterms:modified>
</cp:coreProperties>
</file>